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980" w:rsidRDefault="00033176" w:rsidP="006619CB">
      <w:pPr>
        <w:spacing w:afterLines="50"/>
        <w:jc w:val="center"/>
        <w:rPr>
          <w:rFonts w:ascii="Times New Roman" w:hAnsi="Times New Roman" w:cs="Times New Roman"/>
        </w:rPr>
      </w:pPr>
      <w:r>
        <w:rPr>
          <w:rFonts w:ascii="Times New Roman" w:hAnsi="Times New Roman" w:cs="Times New Roman"/>
          <w:b/>
          <w:sz w:val="32"/>
          <w:szCs w:val="32"/>
        </w:rPr>
        <w:t>《</w:t>
      </w:r>
      <w:r w:rsidR="004C6C2F">
        <w:rPr>
          <w:rFonts w:ascii="Times New Roman" w:hAnsi="Times New Roman" w:cs="Times New Roman" w:hint="eastAsia"/>
          <w:b/>
          <w:sz w:val="32"/>
          <w:szCs w:val="32"/>
        </w:rPr>
        <w:t>语言与认知</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D94980" w:rsidRDefault="00D94980">
      <w:pPr>
        <w:rPr>
          <w:rFonts w:ascii="Times New Roman" w:hAnsi="Times New Roman" w:cs="Times New Roman"/>
        </w:rPr>
      </w:pPr>
    </w:p>
    <w:tbl>
      <w:tblPr>
        <w:tblW w:w="8336" w:type="dxa"/>
        <w:tblLayout w:type="fixed"/>
        <w:tblCellMar>
          <w:left w:w="0" w:type="dxa"/>
          <w:right w:w="0" w:type="dxa"/>
        </w:tblCellMar>
        <w:tblLook w:val="04A0"/>
      </w:tblPr>
      <w:tblGrid>
        <w:gridCol w:w="1257"/>
        <w:gridCol w:w="499"/>
        <w:gridCol w:w="1564"/>
        <w:gridCol w:w="843"/>
        <w:gridCol w:w="1236"/>
        <w:gridCol w:w="862"/>
        <w:gridCol w:w="1135"/>
        <w:gridCol w:w="940"/>
      </w:tblGrid>
      <w:tr w:rsidR="00D94980">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D94980" w:rsidRDefault="00033176">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课程基本信息（</w:t>
            </w:r>
            <w:r>
              <w:rPr>
                <w:rStyle w:val="font91"/>
                <w:rFonts w:eastAsia="宋体"/>
                <w:lang/>
              </w:rPr>
              <w:t>Course Information</w:t>
            </w:r>
            <w:r>
              <w:rPr>
                <w:rStyle w:val="font71"/>
                <w:rFonts w:ascii="Times New Roman" w:hAnsi="Times New Roman" w:cs="Times New Roman"/>
                <w:lang/>
              </w:rPr>
              <w:t>）</w:t>
            </w:r>
          </w:p>
        </w:tc>
      </w:tr>
      <w:tr w:rsidR="00D9498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4980" w:rsidRDefault="0003317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课程代码</w:t>
            </w:r>
            <w:r>
              <w:rPr>
                <w:rStyle w:val="font31"/>
                <w:rFonts w:ascii="Times New Roman" w:hAnsi="Times New Roman" w:cs="Times New Roman" w:hint="default"/>
                <w:lang/>
              </w:rPr>
              <w:t>（</w:t>
            </w:r>
            <w:r>
              <w:rPr>
                <w:rStyle w:val="font21"/>
                <w:rFonts w:eastAsia="微软雅黑"/>
                <w:lang/>
              </w:rPr>
              <w:t>Course Code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4980" w:rsidRDefault="006619CB">
            <w:pPr>
              <w:rPr>
                <w:rFonts w:ascii="Times New Roman" w:eastAsia="宋体" w:hAnsi="Times New Roman" w:cs="Times New Roman"/>
                <w:color w:val="000000"/>
                <w:sz w:val="18"/>
                <w:szCs w:val="18"/>
              </w:rPr>
            </w:pPr>
            <w:r>
              <w:rPr>
                <w:rFonts w:ascii="宋体" w:eastAsia="宋体" w:hAnsi="宋体" w:hint="eastAsia"/>
                <w:color w:val="666666"/>
                <w:sz w:val="18"/>
                <w:szCs w:val="18"/>
                <w:shd w:val="clear" w:color="auto" w:fill="FFFFFF"/>
              </w:rPr>
              <w:t>FL3310</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4980" w:rsidRDefault="00033176">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学时（</w:t>
            </w:r>
            <w:r>
              <w:rPr>
                <w:rStyle w:val="font21"/>
                <w:rFonts w:eastAsia="宋体"/>
                <w:lang/>
              </w:rPr>
              <w:t>Credit Hours</w:t>
            </w:r>
            <w:r>
              <w:rPr>
                <w:rStyle w:val="font31"/>
                <w:rFonts w:ascii="Times New Roman" w:hAnsi="Times New Roman" w:cs="Times New Roman" w:hint="default"/>
                <w:lang/>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4980" w:rsidRDefault="00E859B4">
            <w:pPr>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4980" w:rsidRDefault="00033176">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学分（</w:t>
            </w:r>
            <w:r>
              <w:rPr>
                <w:rStyle w:val="font21"/>
                <w:rFonts w:eastAsia="宋体"/>
                <w:lang/>
              </w:rPr>
              <w:t>Credits</w:t>
            </w:r>
            <w:r>
              <w:rPr>
                <w:rStyle w:val="font31"/>
                <w:rFonts w:ascii="Times New Roman" w:hAnsi="Times New Roman" w:cs="Times New Roman" w:hint="default"/>
                <w:lang/>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4980" w:rsidRDefault="00E859B4">
            <w:pP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w:t>
            </w:r>
          </w:p>
        </w:tc>
      </w:tr>
      <w:tr w:rsidR="00D94980">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4980" w:rsidRDefault="00033176">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课程名称（</w:t>
            </w:r>
            <w:r>
              <w:rPr>
                <w:rStyle w:val="font21"/>
                <w:rFonts w:eastAsia="宋体"/>
                <w:lang/>
              </w:rPr>
              <w:t>Course Name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4980" w:rsidRDefault="0003317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（中文）</w:t>
            </w:r>
            <w:r w:rsidR="00E859B4">
              <w:rPr>
                <w:rFonts w:ascii="Times New Roman" w:eastAsia="微软雅黑" w:hAnsi="Times New Roman" w:cs="Times New Roman" w:hint="eastAsia"/>
                <w:color w:val="000000"/>
                <w:kern w:val="0"/>
                <w:sz w:val="18"/>
                <w:szCs w:val="18"/>
                <w:lang/>
              </w:rPr>
              <w:t>语言和认知</w:t>
            </w:r>
          </w:p>
        </w:tc>
      </w:tr>
      <w:tr w:rsidR="00D94980">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4980" w:rsidRDefault="00D94980">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4980" w:rsidRDefault="0003317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（英文）</w:t>
            </w:r>
            <w:r w:rsidR="00E859B4">
              <w:rPr>
                <w:rFonts w:ascii="Times New Roman" w:eastAsia="微软雅黑" w:hAnsi="Times New Roman" w:cs="Times New Roman" w:hint="eastAsia"/>
                <w:color w:val="000000"/>
                <w:kern w:val="0"/>
                <w:sz w:val="18"/>
                <w:szCs w:val="18"/>
                <w:lang/>
              </w:rPr>
              <w:t>L</w:t>
            </w:r>
            <w:r w:rsidR="00E859B4">
              <w:rPr>
                <w:rFonts w:ascii="Times New Roman" w:eastAsia="微软雅黑" w:hAnsi="Times New Roman" w:cs="Times New Roman"/>
                <w:color w:val="000000"/>
                <w:kern w:val="0"/>
                <w:sz w:val="18"/>
                <w:szCs w:val="18"/>
                <w:lang/>
              </w:rPr>
              <w:t>anguage and C</w:t>
            </w:r>
            <w:bookmarkStart w:id="0" w:name="_GoBack"/>
            <w:bookmarkEnd w:id="0"/>
            <w:r w:rsidR="00E859B4">
              <w:rPr>
                <w:rFonts w:ascii="Times New Roman" w:eastAsia="微软雅黑" w:hAnsi="Times New Roman" w:cs="Times New Roman"/>
                <w:color w:val="000000"/>
                <w:kern w:val="0"/>
                <w:sz w:val="18"/>
                <w:szCs w:val="18"/>
                <w:lang/>
              </w:rPr>
              <w:t>ognition</w:t>
            </w:r>
          </w:p>
        </w:tc>
      </w:tr>
      <w:tr w:rsidR="00D94980">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4980" w:rsidRDefault="0003317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课程类型</w:t>
            </w:r>
            <w:r>
              <w:rPr>
                <w:rStyle w:val="font21"/>
                <w:rFonts w:eastAsia="微软雅黑"/>
                <w:lang/>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4980" w:rsidRDefault="00E859B4">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hint="eastAsia"/>
                <w:color w:val="A6A6A6"/>
                <w:sz w:val="18"/>
                <w:szCs w:val="18"/>
              </w:rPr>
              <w:t>课堂教学</w:t>
            </w:r>
          </w:p>
        </w:tc>
      </w:tr>
      <w:tr w:rsidR="00D94980">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4980" w:rsidRDefault="0003317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授课对象</w:t>
            </w:r>
            <w:r>
              <w:rPr>
                <w:rStyle w:val="font31"/>
                <w:rFonts w:ascii="Times New Roman" w:hAnsi="Times New Roman" w:cs="Times New Roman" w:hint="default"/>
                <w:lang/>
              </w:rPr>
              <w:t>（</w:t>
            </w:r>
            <w:r>
              <w:rPr>
                <w:rStyle w:val="font21"/>
                <w:rFonts w:eastAsia="微软雅黑"/>
                <w:lang/>
              </w:rPr>
              <w:t>Target Audience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4980" w:rsidRDefault="00E859B4">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hint="eastAsia"/>
                <w:color w:val="A6A6A6"/>
                <w:sz w:val="18"/>
                <w:szCs w:val="18"/>
              </w:rPr>
              <w:t>英语专业三年级本科生</w:t>
            </w:r>
          </w:p>
        </w:tc>
      </w:tr>
      <w:tr w:rsidR="00D94980">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4980" w:rsidRDefault="0003317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授课语言</w:t>
            </w:r>
            <w:r>
              <w:rPr>
                <w:rStyle w:val="font21"/>
                <w:rFonts w:eastAsia="微软雅黑"/>
                <w:lang/>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4980" w:rsidRDefault="00E859B4">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hint="eastAsia"/>
                <w:color w:val="000000" w:themeColor="text1"/>
                <w:kern w:val="0"/>
                <w:sz w:val="18"/>
                <w:szCs w:val="18"/>
                <w:lang/>
              </w:rPr>
              <w:t xml:space="preserve"> </w:t>
            </w:r>
            <w:r>
              <w:rPr>
                <w:rFonts w:ascii="Times New Roman" w:eastAsia="宋体" w:hAnsi="Times New Roman" w:cs="Times New Roman" w:hint="eastAsia"/>
                <w:color w:val="000000" w:themeColor="text1"/>
                <w:kern w:val="0"/>
                <w:sz w:val="18"/>
                <w:szCs w:val="18"/>
                <w:lang/>
              </w:rPr>
              <w:t>全英语</w:t>
            </w:r>
          </w:p>
        </w:tc>
      </w:tr>
      <w:tr w:rsidR="00D94980">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4980" w:rsidRDefault="00033176">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开课院系（</w:t>
            </w:r>
            <w:r>
              <w:rPr>
                <w:rStyle w:val="font21"/>
                <w:rFonts w:eastAsia="宋体"/>
                <w:lang/>
              </w:rPr>
              <w:t>School</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4980" w:rsidRDefault="00E859B4">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外国语学院</w:t>
            </w:r>
          </w:p>
        </w:tc>
      </w:tr>
      <w:tr w:rsidR="00D94980">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4980" w:rsidRDefault="0003317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先修课程</w:t>
            </w:r>
            <w:r>
              <w:rPr>
                <w:rStyle w:val="font31"/>
                <w:rFonts w:ascii="Times New Roman" w:hAnsi="Times New Roman" w:cs="Times New Roman" w:hint="default"/>
                <w:lang/>
              </w:rPr>
              <w:t>（</w:t>
            </w:r>
            <w:r>
              <w:rPr>
                <w:rStyle w:val="font21"/>
                <w:rFonts w:eastAsia="微软雅黑"/>
                <w:lang/>
              </w:rPr>
              <w:t>Prerequisite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4980" w:rsidRDefault="00D94980">
            <w:pPr>
              <w:rPr>
                <w:rFonts w:ascii="Times New Roman" w:eastAsia="宋体"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4980" w:rsidRDefault="0003317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后续课程</w:t>
            </w:r>
            <w:r>
              <w:rPr>
                <w:rStyle w:val="font21"/>
                <w:rFonts w:eastAsia="微软雅黑"/>
                <w:lang/>
              </w:rPr>
              <w:br/>
              <w:t>(post</w:t>
            </w:r>
            <w:r>
              <w:rPr>
                <w:rStyle w:val="font31"/>
                <w:rFonts w:ascii="Times New Roman" w:hAnsi="Times New Roman" w:cs="Times New Roman" w:hint="default"/>
                <w:lang/>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4980" w:rsidRDefault="00D94980">
            <w:pPr>
              <w:rPr>
                <w:rFonts w:ascii="Times New Roman" w:eastAsia="微软雅黑" w:hAnsi="Times New Roman" w:cs="Times New Roman"/>
                <w:color w:val="000000"/>
                <w:sz w:val="18"/>
                <w:szCs w:val="18"/>
              </w:rPr>
            </w:pPr>
          </w:p>
        </w:tc>
      </w:tr>
      <w:tr w:rsidR="00D94980">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4980" w:rsidRDefault="00033176">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课程负责人（</w:t>
            </w:r>
            <w:r>
              <w:rPr>
                <w:rStyle w:val="font21"/>
                <w:rFonts w:eastAsia="微软雅黑"/>
                <w:lang/>
              </w:rPr>
              <w:t>Instructor</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4980" w:rsidRDefault="005533C7">
            <w:pPr>
              <w:rPr>
                <w:rFonts w:ascii="Times New Roman" w:eastAsia="宋体" w:hAnsi="Times New Roman" w:cs="Times New Roman"/>
                <w:color w:val="000000"/>
                <w:sz w:val="18"/>
                <w:szCs w:val="18"/>
              </w:rPr>
            </w:pPr>
            <w:proofErr w:type="gramStart"/>
            <w:r>
              <w:rPr>
                <w:rFonts w:ascii="Times New Roman" w:eastAsia="宋体" w:hAnsi="Times New Roman" w:cs="Times New Roman" w:hint="eastAsia"/>
                <w:color w:val="000000"/>
                <w:sz w:val="18"/>
                <w:szCs w:val="18"/>
              </w:rPr>
              <w:t>吴诗玉</w:t>
            </w:r>
            <w:proofErr w:type="gramEnd"/>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4980" w:rsidRDefault="0003317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课程网址</w:t>
            </w:r>
            <w:r>
              <w:rPr>
                <w:rStyle w:val="font21"/>
                <w:rFonts w:eastAsia="微软雅黑"/>
                <w:lang/>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4980" w:rsidRDefault="00D94980">
            <w:pPr>
              <w:rPr>
                <w:rFonts w:ascii="Times New Roman" w:eastAsia="微软雅黑" w:hAnsi="Times New Roman" w:cs="Times New Roman"/>
                <w:color w:val="000000"/>
                <w:sz w:val="18"/>
                <w:szCs w:val="18"/>
              </w:rPr>
            </w:pPr>
          </w:p>
        </w:tc>
      </w:tr>
      <w:tr w:rsidR="00D94980" w:rsidTr="009C35F0">
        <w:trPr>
          <w:trHeight w:val="684"/>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4980" w:rsidRDefault="00033176">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课程简介（中文）（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4980" w:rsidRDefault="00033176">
            <w:pPr>
              <w:widowControl/>
              <w:jc w:val="left"/>
              <w:textAlignment w:val="center"/>
              <w:rPr>
                <w:rStyle w:val="font31"/>
                <w:rFonts w:ascii="Times New Roman" w:hAnsi="Times New Roman" w:cs="Times New Roman" w:hint="default"/>
                <w:lang/>
              </w:rPr>
            </w:pPr>
            <w:r>
              <w:rPr>
                <w:rFonts w:ascii="Times New Roman" w:eastAsia="微软雅黑" w:hAnsi="Times New Roman" w:cs="Times New Roman"/>
                <w:color w:val="000000"/>
                <w:kern w:val="0"/>
                <w:sz w:val="18"/>
                <w:szCs w:val="18"/>
                <w:lang/>
              </w:rPr>
              <w:t>（中文</w:t>
            </w:r>
            <w:r>
              <w:rPr>
                <w:rStyle w:val="font21"/>
                <w:rFonts w:eastAsia="微软雅黑"/>
                <w:lang/>
              </w:rPr>
              <w:t>300-500</w:t>
            </w:r>
            <w:r>
              <w:rPr>
                <w:rStyle w:val="font31"/>
                <w:rFonts w:ascii="Times New Roman" w:hAnsi="Times New Roman" w:cs="Times New Roman" w:hint="default"/>
                <w:lang/>
              </w:rPr>
              <w:t>字，含课程性质、主要教学内容、课程教学目标等）</w:t>
            </w:r>
          </w:p>
          <w:p w:rsidR="00D94980" w:rsidRDefault="00646FCA" w:rsidP="00646FCA">
            <w:pPr>
              <w:rPr>
                <w:rStyle w:val="font31"/>
                <w:rFonts w:ascii="Times New Roman" w:hAnsi="Times New Roman" w:cs="Times New Roman" w:hint="default"/>
                <w:lang/>
              </w:rPr>
            </w:pPr>
            <w:r w:rsidRPr="004233DE">
              <w:rPr>
                <w:rFonts w:hint="eastAsia"/>
              </w:rPr>
              <w:t>这是一门</w:t>
            </w:r>
            <w:r>
              <w:rPr>
                <w:rFonts w:hint="eastAsia"/>
              </w:rPr>
              <w:t>基础课程，旨在</w:t>
            </w:r>
            <w:r w:rsidRPr="004233DE">
              <w:rPr>
                <w:rFonts w:hint="eastAsia"/>
              </w:rPr>
              <w:t>为语言学和认知科学领域的新手</w:t>
            </w:r>
            <w:r>
              <w:rPr>
                <w:rFonts w:hint="eastAsia"/>
              </w:rPr>
              <w:t>提供基础的专业训练</w:t>
            </w:r>
            <w:r w:rsidRPr="004233DE">
              <w:rPr>
                <w:rFonts w:hint="eastAsia"/>
              </w:rPr>
              <w:t>。</w:t>
            </w:r>
            <w:r w:rsidRPr="004233DE">
              <w:rPr>
                <w:rFonts w:hint="eastAsia"/>
              </w:rPr>
              <w:t xml:space="preserve"> </w:t>
            </w:r>
            <w:r w:rsidRPr="004233DE">
              <w:rPr>
                <w:rFonts w:hint="eastAsia"/>
              </w:rPr>
              <w:t>本课程将以语言为视角来探究人类的思</w:t>
            </w:r>
            <w:r w:rsidR="00C332DB">
              <w:rPr>
                <w:rFonts w:hint="eastAsia"/>
              </w:rPr>
              <w:t>维</w:t>
            </w:r>
            <w:r w:rsidRPr="004233DE">
              <w:rPr>
                <w:rFonts w:hint="eastAsia"/>
              </w:rPr>
              <w:t>和大脑。</w:t>
            </w:r>
            <w:r w:rsidRPr="004233DE">
              <w:rPr>
                <w:rFonts w:hint="eastAsia"/>
              </w:rPr>
              <w:t xml:space="preserve"> </w:t>
            </w:r>
            <w:r w:rsidRPr="004233DE">
              <w:rPr>
                <w:rFonts w:hint="eastAsia"/>
              </w:rPr>
              <w:t>它</w:t>
            </w:r>
            <w:r>
              <w:rPr>
                <w:rFonts w:hint="eastAsia"/>
              </w:rPr>
              <w:t>将</w:t>
            </w:r>
            <w:r w:rsidRPr="004233DE">
              <w:rPr>
                <w:rFonts w:hint="eastAsia"/>
              </w:rPr>
              <w:t>探索构成语言和交流基础的认知的普遍</w:t>
            </w:r>
            <w:r>
              <w:rPr>
                <w:rFonts w:hint="eastAsia"/>
              </w:rPr>
              <w:t>性</w:t>
            </w:r>
            <w:r w:rsidRPr="004233DE">
              <w:rPr>
                <w:rFonts w:hint="eastAsia"/>
              </w:rPr>
              <w:t>，以及一个人的母语对认知的影响</w:t>
            </w:r>
            <w:r>
              <w:rPr>
                <w:rFonts w:hint="eastAsia"/>
              </w:rPr>
              <w:t>等。具体做法是：</w:t>
            </w:r>
            <w:r w:rsidRPr="004233DE">
              <w:rPr>
                <w:rFonts w:hint="eastAsia"/>
              </w:rPr>
              <w:t>（</w:t>
            </w:r>
            <w:r w:rsidRPr="004233DE">
              <w:rPr>
                <w:rFonts w:hint="eastAsia"/>
              </w:rPr>
              <w:t>1</w:t>
            </w:r>
            <w:r w:rsidRPr="004233DE">
              <w:rPr>
                <w:rFonts w:hint="eastAsia"/>
              </w:rPr>
              <w:t>）阅读有关这些问题的经典论文和最新</w:t>
            </w:r>
            <w:r>
              <w:rPr>
                <w:rFonts w:hint="eastAsia"/>
              </w:rPr>
              <w:t>发表成果；</w:t>
            </w:r>
            <w:r w:rsidRPr="004233DE">
              <w:rPr>
                <w:rFonts w:hint="eastAsia"/>
              </w:rPr>
              <w:t>（</w:t>
            </w:r>
            <w:r w:rsidRPr="004233DE">
              <w:rPr>
                <w:rFonts w:hint="eastAsia"/>
              </w:rPr>
              <w:t>2</w:t>
            </w:r>
            <w:r w:rsidRPr="004233DE">
              <w:rPr>
                <w:rFonts w:hint="eastAsia"/>
              </w:rPr>
              <w:t>）</w:t>
            </w:r>
            <w:r>
              <w:rPr>
                <w:rFonts w:hint="eastAsia"/>
              </w:rPr>
              <w:t>就这些文献所提出的一些重要问题进行广泛讨论和交流，发现、探索和思考这一领域内许多新的问题</w:t>
            </w:r>
            <w:r w:rsidRPr="004233DE">
              <w:rPr>
                <w:rFonts w:hint="eastAsia"/>
              </w:rPr>
              <w:t>，以及（</w:t>
            </w:r>
            <w:r w:rsidRPr="004233DE">
              <w:rPr>
                <w:rFonts w:hint="eastAsia"/>
              </w:rPr>
              <w:t>3</w:t>
            </w:r>
            <w:r w:rsidRPr="004233DE">
              <w:rPr>
                <w:rFonts w:hint="eastAsia"/>
              </w:rPr>
              <w:t>）设计</w:t>
            </w:r>
            <w:r>
              <w:rPr>
                <w:rFonts w:hint="eastAsia"/>
              </w:rPr>
              <w:t>并开展</w:t>
            </w:r>
            <w:r w:rsidRPr="004233DE">
              <w:rPr>
                <w:rFonts w:hint="eastAsia"/>
              </w:rPr>
              <w:t>研究</w:t>
            </w:r>
            <w:r>
              <w:rPr>
                <w:rFonts w:hint="eastAsia"/>
              </w:rPr>
              <w:t>从而为这些问题找到答案</w:t>
            </w:r>
            <w:r w:rsidRPr="004233DE">
              <w:rPr>
                <w:rFonts w:hint="eastAsia"/>
              </w:rPr>
              <w:t>。</w:t>
            </w:r>
            <w:r>
              <w:rPr>
                <w:rFonts w:hint="eastAsia"/>
              </w:rPr>
              <w:t>在课堂上</w:t>
            </w:r>
            <w:r w:rsidRPr="004233DE">
              <w:rPr>
                <w:rFonts w:hint="eastAsia"/>
              </w:rPr>
              <w:t>将分配</w:t>
            </w:r>
            <w:r>
              <w:rPr>
                <w:rFonts w:hint="eastAsia"/>
              </w:rPr>
              <w:t>专门的</w:t>
            </w:r>
            <w:r w:rsidRPr="004233DE">
              <w:rPr>
                <w:rFonts w:hint="eastAsia"/>
              </w:rPr>
              <w:t>时间讨论将语言研究与思想和大脑研究相结合</w:t>
            </w:r>
            <w:r>
              <w:rPr>
                <w:rFonts w:hint="eastAsia"/>
              </w:rPr>
              <w:t>的</w:t>
            </w:r>
            <w:r w:rsidRPr="004233DE">
              <w:rPr>
                <w:rFonts w:hint="eastAsia"/>
              </w:rPr>
              <w:t>一系列</w:t>
            </w:r>
            <w:r>
              <w:rPr>
                <w:rFonts w:hint="eastAsia"/>
              </w:rPr>
              <w:t>重要和有趣的话题，比如语言和思维的关系、双语经历与大脑表征的关系以及隐喻的理解和</w:t>
            </w:r>
            <w:r>
              <w:rPr>
                <w:rFonts w:hint="eastAsia"/>
              </w:rPr>
              <w:lastRenderedPageBreak/>
              <w:t>加工，等等</w:t>
            </w:r>
            <w:r w:rsidRPr="004233DE">
              <w:rPr>
                <w:rFonts w:hint="eastAsia"/>
              </w:rPr>
              <w:t>。</w:t>
            </w:r>
            <w:r w:rsidRPr="004233DE">
              <w:rPr>
                <w:rFonts w:hint="eastAsia"/>
              </w:rPr>
              <w:t xml:space="preserve"> </w:t>
            </w:r>
            <w:r w:rsidRPr="004233DE">
              <w:rPr>
                <w:rFonts w:hint="eastAsia"/>
              </w:rPr>
              <w:t>本课程的目的是通过每周</w:t>
            </w:r>
            <w:r>
              <w:rPr>
                <w:rFonts w:hint="eastAsia"/>
              </w:rPr>
              <w:t>的</w:t>
            </w:r>
            <w:r w:rsidRPr="004233DE">
              <w:rPr>
                <w:rFonts w:hint="eastAsia"/>
              </w:rPr>
              <w:t>阅读和讨论，使</w:t>
            </w:r>
            <w:r w:rsidR="009C35F0">
              <w:rPr>
                <w:rFonts w:hint="eastAsia"/>
              </w:rPr>
              <w:t>学生</w:t>
            </w:r>
            <w:r w:rsidRPr="004233DE">
              <w:rPr>
                <w:rFonts w:hint="eastAsia"/>
              </w:rPr>
              <w:t>熟悉有关</w:t>
            </w:r>
            <w:r>
              <w:rPr>
                <w:rFonts w:hint="eastAsia"/>
              </w:rPr>
              <w:t>上述</w:t>
            </w:r>
            <w:r w:rsidRPr="004233DE">
              <w:rPr>
                <w:rFonts w:hint="eastAsia"/>
              </w:rPr>
              <w:t>主题的一系列经典</w:t>
            </w:r>
            <w:r>
              <w:rPr>
                <w:rFonts w:hint="eastAsia"/>
              </w:rPr>
              <w:t>的论点</w:t>
            </w:r>
            <w:r w:rsidRPr="004233DE">
              <w:rPr>
                <w:rFonts w:hint="eastAsia"/>
              </w:rPr>
              <w:t>，以及对这些论</w:t>
            </w:r>
            <w:r>
              <w:rPr>
                <w:rFonts w:hint="eastAsia"/>
              </w:rPr>
              <w:t>点</w:t>
            </w:r>
            <w:r w:rsidRPr="004233DE">
              <w:rPr>
                <w:rFonts w:hint="eastAsia"/>
              </w:rPr>
              <w:t>进行评估的最新研究。</w:t>
            </w:r>
          </w:p>
        </w:tc>
      </w:tr>
      <w:tr w:rsidR="00D94980">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4980" w:rsidRDefault="00033176">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lastRenderedPageBreak/>
              <w:t>*</w:t>
            </w:r>
            <w:r>
              <w:rPr>
                <w:rStyle w:val="font31"/>
                <w:rFonts w:ascii="Times New Roman" w:hAnsi="Times New Roman" w:cs="Times New Roman" w:hint="default"/>
                <w:lang/>
              </w:rPr>
              <w:t>课程简介（英文）（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4980" w:rsidRPr="003A5014" w:rsidRDefault="00646FCA" w:rsidP="003A5014">
            <w:pPr>
              <w:widowControl/>
              <w:autoSpaceDE w:val="0"/>
              <w:autoSpaceDN w:val="0"/>
              <w:adjustRightInd w:val="0"/>
              <w:rPr>
                <w:rStyle w:val="font31"/>
                <w:rFonts w:ascii="Times New Roman" w:hAnsi="Times New Roman" w:cs="Times New Roman" w:hint="default"/>
                <w:sz w:val="21"/>
                <w:szCs w:val="21"/>
                <w:lang/>
              </w:rPr>
            </w:pPr>
            <w:r w:rsidRPr="003A5014">
              <w:rPr>
                <w:rFonts w:ascii="Times New Roman" w:hAnsi="Times New Roman"/>
                <w:szCs w:val="21"/>
              </w:rPr>
              <w:t xml:space="preserve">This is a foundation course designed as a primer for students new to the field of linguistics and cognitive science. The course will use language as a lens into the human mind and brain. It explores universal aspects of cognition that underlie language and communication, as well as the effect of one's native language on cognition, by: (1) reading a mixture of classic and recent papers on these issues, (2) identifying interesting questions that are left open by the material covered, and (3) designing and conducting research to answer those questions. Time will be allotted for discussions on a range of topics that integrate the study of language with research on the mind and brain. The goal of this class is to familiarize you with a set of classic arguments on these themes, together with current research that evaluates these arguments, through weekly reading and discussion. </w:t>
            </w:r>
          </w:p>
        </w:tc>
      </w:tr>
      <w:tr w:rsidR="00D94980">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D94980" w:rsidRDefault="00033176">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课程目标与内容（</w:t>
            </w:r>
            <w:r>
              <w:rPr>
                <w:rStyle w:val="font91"/>
                <w:rFonts w:eastAsia="宋体"/>
                <w:lang/>
              </w:rPr>
              <w:t>Course objectives and contents</w:t>
            </w:r>
            <w:r>
              <w:rPr>
                <w:rStyle w:val="font71"/>
                <w:rFonts w:ascii="Times New Roman" w:hAnsi="Times New Roman" w:cs="Times New Roman"/>
                <w:lang/>
              </w:rPr>
              <w:t>）</w:t>
            </w:r>
          </w:p>
        </w:tc>
      </w:tr>
      <w:tr w:rsidR="00D9498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4980" w:rsidRDefault="00033176">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课程目标</w:t>
            </w:r>
            <w:r>
              <w:rPr>
                <w:rStyle w:val="font31"/>
                <w:rFonts w:ascii="Times New Roman" w:hAnsi="Times New Roman" w:cs="Times New Roman" w:hint="default"/>
                <w:lang/>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4980" w:rsidRDefault="00033176" w:rsidP="00945729">
            <w:pPr>
              <w:widowControl/>
              <w:spacing w:after="0"/>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能</w:t>
            </w:r>
            <w:r w:rsidR="00C332DB">
              <w:rPr>
                <w:rFonts w:ascii="Times New Roman" w:eastAsia="微软雅黑" w:hAnsi="Times New Roman" w:cs="Times New Roman" w:hint="eastAsia"/>
                <w:color w:val="000000"/>
                <w:kern w:val="0"/>
                <w:sz w:val="18"/>
                <w:szCs w:val="18"/>
                <w:lang/>
              </w:rPr>
              <w:t>以语言为视角去探究人类的思维和大脑。</w:t>
            </w:r>
            <w:r>
              <w:rPr>
                <w:rFonts w:ascii="Times New Roman" w:eastAsia="微软雅黑" w:hAnsi="Times New Roman" w:cs="Times New Roman"/>
                <w:color w:val="000000"/>
                <w:kern w:val="0"/>
                <w:sz w:val="18"/>
                <w:szCs w:val="18"/>
                <w:lang/>
              </w:rPr>
              <w:t>（</w:t>
            </w:r>
            <w:r w:rsidR="00C332DB">
              <w:rPr>
                <w:rFonts w:ascii="Times New Roman" w:eastAsia="微软雅黑" w:hAnsi="Times New Roman" w:cs="Times New Roman" w:hint="eastAsia"/>
                <w:color w:val="000000"/>
                <w:kern w:val="0"/>
                <w:sz w:val="18"/>
                <w:szCs w:val="18"/>
                <w:lang/>
              </w:rPr>
              <w:t>A</w:t>
            </w:r>
            <w:r w:rsidR="00C332DB">
              <w:rPr>
                <w:rFonts w:ascii="Times New Roman" w:eastAsia="微软雅黑" w:hAnsi="Times New Roman" w:cs="Times New Roman"/>
                <w:color w:val="000000"/>
                <w:kern w:val="0"/>
                <w:sz w:val="18"/>
                <w:szCs w:val="18"/>
                <w:lang/>
              </w:rPr>
              <w:t xml:space="preserve">3, </w:t>
            </w:r>
            <w:r>
              <w:rPr>
                <w:rFonts w:ascii="Times New Roman" w:eastAsia="微软雅黑" w:hAnsi="Times New Roman" w:cs="Times New Roman"/>
                <w:color w:val="000000"/>
                <w:kern w:val="0"/>
                <w:sz w:val="18"/>
                <w:szCs w:val="18"/>
                <w:lang/>
              </w:rPr>
              <w:t>A4</w:t>
            </w:r>
            <w:r>
              <w:rPr>
                <w:rFonts w:ascii="Times New Roman" w:eastAsia="微软雅黑" w:hAnsi="Times New Roman" w:cs="Times New Roman"/>
                <w:color w:val="000000"/>
                <w:kern w:val="0"/>
                <w:sz w:val="18"/>
                <w:szCs w:val="18"/>
                <w:lang/>
              </w:rPr>
              <w:t>）</w:t>
            </w:r>
          </w:p>
          <w:p w:rsidR="00C332DB" w:rsidRPr="00C332DB" w:rsidRDefault="00033176" w:rsidP="00945729">
            <w:pPr>
              <w:widowControl/>
              <w:spacing w:after="0"/>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2.</w:t>
            </w:r>
            <w:r w:rsidR="00C332DB">
              <w:rPr>
                <w:rFonts w:ascii="Times New Roman" w:eastAsia="微软雅黑" w:hAnsi="Times New Roman" w:cs="Times New Roman" w:hint="eastAsia"/>
                <w:color w:val="000000"/>
                <w:kern w:val="0"/>
                <w:sz w:val="18"/>
                <w:szCs w:val="18"/>
                <w:lang/>
              </w:rPr>
              <w:t>通过每周的阅读和讨论，熟悉语言和认知领域的重要话题，主要观点以及最新的研究进展。</w:t>
            </w:r>
            <w:r w:rsidR="00C332DB">
              <w:rPr>
                <w:rFonts w:ascii="Times New Roman" w:eastAsia="微软雅黑" w:hAnsi="Times New Roman" w:cs="Times New Roman" w:hint="eastAsia"/>
                <w:color w:val="000000"/>
                <w:kern w:val="0"/>
                <w:sz w:val="18"/>
                <w:szCs w:val="18"/>
                <w:lang/>
              </w:rPr>
              <w:t>(B</w:t>
            </w:r>
            <w:r w:rsidR="00C332DB">
              <w:rPr>
                <w:rFonts w:ascii="Times New Roman" w:eastAsia="微软雅黑" w:hAnsi="Times New Roman" w:cs="Times New Roman"/>
                <w:color w:val="000000"/>
                <w:kern w:val="0"/>
                <w:sz w:val="18"/>
                <w:szCs w:val="18"/>
                <w:lang/>
              </w:rPr>
              <w:t>1, B2</w:t>
            </w:r>
            <w:r w:rsidR="00C332DB">
              <w:rPr>
                <w:rFonts w:ascii="Times New Roman" w:eastAsia="微软雅黑" w:hAnsi="Times New Roman" w:cs="Times New Roman" w:hint="eastAsia"/>
                <w:color w:val="000000"/>
                <w:kern w:val="0"/>
                <w:sz w:val="18"/>
                <w:szCs w:val="18"/>
                <w:lang/>
              </w:rPr>
              <w:t>)</w:t>
            </w:r>
          </w:p>
          <w:p w:rsidR="00D94980" w:rsidRDefault="00C332DB" w:rsidP="00945729">
            <w:pPr>
              <w:widowControl/>
              <w:spacing w:after="0"/>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3</w:t>
            </w: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color w:val="000000"/>
                <w:kern w:val="0"/>
                <w:sz w:val="18"/>
                <w:szCs w:val="18"/>
                <w:lang/>
              </w:rPr>
              <w:t xml:space="preserve"> </w:t>
            </w:r>
            <w:r>
              <w:rPr>
                <w:rFonts w:ascii="Times New Roman" w:eastAsia="微软雅黑" w:hAnsi="Times New Roman" w:cs="Times New Roman" w:hint="eastAsia"/>
                <w:color w:val="000000"/>
                <w:kern w:val="0"/>
                <w:sz w:val="18"/>
                <w:szCs w:val="18"/>
                <w:lang/>
              </w:rPr>
              <w:t>通过阅读语言和认知相关主题的</w:t>
            </w:r>
            <w:proofErr w:type="gramStart"/>
            <w:r>
              <w:rPr>
                <w:rFonts w:ascii="Times New Roman" w:eastAsia="微软雅黑" w:hAnsi="Times New Roman" w:cs="Times New Roman" w:hint="eastAsia"/>
                <w:color w:val="000000"/>
                <w:kern w:val="0"/>
                <w:sz w:val="18"/>
                <w:szCs w:val="18"/>
                <w:lang/>
              </w:rPr>
              <w:t>最</w:t>
            </w:r>
            <w:proofErr w:type="gramEnd"/>
            <w:r>
              <w:rPr>
                <w:rFonts w:ascii="Times New Roman" w:eastAsia="微软雅黑" w:hAnsi="Times New Roman" w:cs="Times New Roman" w:hint="eastAsia"/>
                <w:color w:val="000000"/>
                <w:kern w:val="0"/>
                <w:sz w:val="18"/>
                <w:szCs w:val="18"/>
                <w:lang/>
              </w:rPr>
              <w:t>经典文献以及重要学术期刊发表的最新文献，培养扎实的</w:t>
            </w:r>
            <w:r w:rsidR="00BB212B">
              <w:rPr>
                <w:rFonts w:ascii="Times New Roman" w:eastAsia="微软雅黑" w:hAnsi="Times New Roman" w:cs="Times New Roman" w:hint="eastAsia"/>
                <w:color w:val="000000"/>
                <w:kern w:val="0"/>
                <w:sz w:val="18"/>
                <w:szCs w:val="18"/>
                <w:lang/>
              </w:rPr>
              <w:t>学术文献包括</w:t>
            </w:r>
            <w:r>
              <w:rPr>
                <w:rFonts w:ascii="Times New Roman" w:eastAsia="微软雅黑" w:hAnsi="Times New Roman" w:cs="Times New Roman" w:hint="eastAsia"/>
                <w:color w:val="000000"/>
                <w:kern w:val="0"/>
                <w:sz w:val="18"/>
                <w:szCs w:val="18"/>
                <w:lang/>
              </w:rPr>
              <w:t>英语文献阅读的能力，并能对相关文献的思想和研究成果进行批判性地评估、质疑、接受，并能</w:t>
            </w:r>
            <w:r w:rsidRPr="00945729">
              <w:rPr>
                <w:rFonts w:ascii="Times New Roman" w:eastAsia="微软雅黑" w:hAnsi="Times New Roman" w:cs="Times New Roman" w:hint="eastAsia"/>
                <w:color w:val="000000"/>
                <w:kern w:val="0"/>
                <w:sz w:val="18"/>
                <w:szCs w:val="18"/>
                <w:lang/>
              </w:rPr>
              <w:t>设计</w:t>
            </w:r>
            <w:r w:rsidR="00945729" w:rsidRPr="00945729">
              <w:rPr>
                <w:rFonts w:ascii="Times New Roman" w:eastAsia="微软雅黑" w:hAnsi="Times New Roman" w:cs="Times New Roman" w:hint="eastAsia"/>
                <w:color w:val="000000"/>
                <w:kern w:val="0"/>
                <w:sz w:val="18"/>
                <w:szCs w:val="18"/>
                <w:lang/>
              </w:rPr>
              <w:t>和</w:t>
            </w:r>
            <w:r w:rsidRPr="00945729">
              <w:rPr>
                <w:rFonts w:ascii="Times New Roman" w:eastAsia="微软雅黑" w:hAnsi="Times New Roman" w:cs="Times New Roman" w:hint="eastAsia"/>
                <w:color w:val="000000"/>
                <w:kern w:val="0"/>
                <w:sz w:val="18"/>
                <w:szCs w:val="18"/>
                <w:lang/>
              </w:rPr>
              <w:t>开展研究对相关问题进行探索。</w:t>
            </w:r>
            <w:r w:rsidR="00033176">
              <w:rPr>
                <w:rFonts w:ascii="Times New Roman" w:eastAsia="微软雅黑" w:hAnsi="Times New Roman" w:cs="Times New Roman"/>
                <w:color w:val="000000"/>
                <w:kern w:val="0"/>
                <w:sz w:val="18"/>
                <w:szCs w:val="18"/>
                <w:lang/>
              </w:rPr>
              <w:t>（</w:t>
            </w:r>
            <w:r>
              <w:rPr>
                <w:rFonts w:ascii="Times New Roman" w:eastAsia="微软雅黑" w:hAnsi="Times New Roman" w:cs="Times New Roman" w:hint="eastAsia"/>
                <w:color w:val="000000"/>
                <w:kern w:val="0"/>
                <w:sz w:val="18"/>
                <w:szCs w:val="18"/>
                <w:lang/>
              </w:rPr>
              <w:t>B</w:t>
            </w:r>
            <w:r>
              <w:rPr>
                <w:rFonts w:ascii="Times New Roman" w:eastAsia="微软雅黑" w:hAnsi="Times New Roman" w:cs="Times New Roman"/>
                <w:color w:val="000000"/>
                <w:kern w:val="0"/>
                <w:sz w:val="18"/>
                <w:szCs w:val="18"/>
                <w:lang/>
              </w:rPr>
              <w:t>3,</w:t>
            </w:r>
            <w:r>
              <w:rPr>
                <w:rFonts w:ascii="Times New Roman" w:eastAsia="微软雅黑" w:hAnsi="Times New Roman" w:cs="Times New Roman" w:hint="eastAsia"/>
                <w:color w:val="000000"/>
                <w:kern w:val="0"/>
                <w:sz w:val="18"/>
                <w:szCs w:val="18"/>
                <w:lang/>
              </w:rPr>
              <w:t>B</w:t>
            </w:r>
            <w:r>
              <w:rPr>
                <w:rFonts w:ascii="Times New Roman" w:eastAsia="微软雅黑" w:hAnsi="Times New Roman" w:cs="Times New Roman"/>
                <w:color w:val="000000"/>
                <w:kern w:val="0"/>
                <w:sz w:val="18"/>
                <w:szCs w:val="18"/>
                <w:lang/>
              </w:rPr>
              <w:t>4</w:t>
            </w: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color w:val="000000"/>
                <w:kern w:val="0"/>
                <w:sz w:val="18"/>
                <w:szCs w:val="18"/>
                <w:lang/>
              </w:rPr>
              <w:t xml:space="preserve"> D1,</w:t>
            </w:r>
            <w:r>
              <w:rPr>
                <w:rFonts w:ascii="Times New Roman" w:eastAsia="微软雅黑" w:hAnsi="Times New Roman" w:cs="Times New Roman" w:hint="eastAsia"/>
                <w:color w:val="000000"/>
                <w:kern w:val="0"/>
                <w:sz w:val="18"/>
                <w:szCs w:val="18"/>
                <w:lang/>
              </w:rPr>
              <w:t>D</w:t>
            </w:r>
            <w:r>
              <w:rPr>
                <w:rFonts w:ascii="Times New Roman" w:eastAsia="微软雅黑" w:hAnsi="Times New Roman" w:cs="Times New Roman"/>
                <w:color w:val="000000"/>
                <w:kern w:val="0"/>
                <w:sz w:val="18"/>
                <w:szCs w:val="18"/>
                <w:lang/>
              </w:rPr>
              <w:t>2</w:t>
            </w:r>
            <w:r w:rsidR="00033176">
              <w:rPr>
                <w:rFonts w:ascii="Times New Roman" w:eastAsia="微软雅黑" w:hAnsi="Times New Roman" w:cs="Times New Roman"/>
                <w:color w:val="000000"/>
                <w:kern w:val="0"/>
                <w:sz w:val="18"/>
                <w:szCs w:val="18"/>
                <w:lang/>
              </w:rPr>
              <w:t>）</w:t>
            </w:r>
          </w:p>
        </w:tc>
      </w:tr>
      <w:tr w:rsidR="00033176" w:rsidTr="00033176">
        <w:trPr>
          <w:trHeight w:val="1126"/>
        </w:trPr>
        <w:tc>
          <w:tcPr>
            <w:tcW w:w="1257"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033176" w:rsidRDefault="00033176">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教学内容进度安排及对应课程目标</w:t>
            </w:r>
            <w:r>
              <w:rPr>
                <w:rStyle w:val="font31"/>
                <w:rFonts w:ascii="Times New Roman" w:hAnsi="Times New Roman" w:cs="Times New Roman" w:hint="default"/>
                <w:lang/>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3176" w:rsidRDefault="0003317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3176" w:rsidRDefault="0003317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3176" w:rsidRDefault="0003317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3176" w:rsidRDefault="0003317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3176" w:rsidRDefault="0003317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3176" w:rsidRDefault="00033176">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3176" w:rsidRDefault="0003317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对应课程目标</w:t>
            </w:r>
          </w:p>
        </w:tc>
      </w:tr>
      <w:tr w:rsidR="00033176" w:rsidTr="00FD4698">
        <w:trPr>
          <w:trHeight w:val="2151"/>
        </w:trPr>
        <w:tc>
          <w:tcPr>
            <w:tcW w:w="1257" w:type="dxa"/>
            <w:vMerge/>
            <w:tcBorders>
              <w:left w:val="single" w:sz="4" w:space="0" w:color="000000"/>
              <w:right w:val="single" w:sz="4" w:space="0" w:color="000000"/>
            </w:tcBorders>
            <w:shd w:val="clear" w:color="auto" w:fill="auto"/>
            <w:tcMar>
              <w:top w:w="15" w:type="dxa"/>
              <w:left w:w="15" w:type="dxa"/>
              <w:right w:w="15" w:type="dxa"/>
            </w:tcMar>
            <w:vAlign w:val="center"/>
          </w:tcPr>
          <w:p w:rsidR="00033176" w:rsidRDefault="00033176">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3176" w:rsidRDefault="0003317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第一章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3176" w:rsidRDefault="0003317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语言和思维</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language and thought)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3176" w:rsidRDefault="0003317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9C35F0">
            <w:pPr>
              <w:widowControl/>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课堂讲解；</w:t>
            </w:r>
          </w:p>
          <w:p w:rsidR="007A089A" w:rsidRDefault="007A089A" w:rsidP="009C35F0">
            <w:pPr>
              <w:widowControl/>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学生展示；</w:t>
            </w:r>
          </w:p>
          <w:p w:rsidR="00033176" w:rsidRDefault="00033176" w:rsidP="009C35F0">
            <w:pPr>
              <w:widowControl/>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阅读和讨论</w:t>
            </w:r>
            <w:r w:rsidR="007A089A">
              <w:rPr>
                <w:rFonts w:ascii="Times New Roman" w:eastAsia="微软雅黑" w:hAnsi="Times New Roman" w:cs="Times New Roman" w:hint="eastAsia"/>
                <w:color w:val="000000"/>
                <w:sz w:val="18"/>
                <w:szCs w:val="18"/>
              </w:rPr>
              <w:t>。</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3176" w:rsidRDefault="0003317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1</w:t>
            </w:r>
            <w:r>
              <w:rPr>
                <w:rFonts w:ascii="Times New Roman" w:eastAsia="微软雅黑" w:hAnsi="Times New Roman" w:cs="Times New Roman" w:hint="eastAsia"/>
                <w:color w:val="000000"/>
                <w:kern w:val="0"/>
                <w:sz w:val="18"/>
                <w:szCs w:val="18"/>
                <w:lang/>
              </w:rPr>
              <w:t>写作读后感；</w:t>
            </w:r>
          </w:p>
          <w:p w:rsidR="00033176" w:rsidRDefault="0003317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2</w:t>
            </w:r>
            <w:r>
              <w:rPr>
                <w:rFonts w:ascii="Times New Roman" w:eastAsia="微软雅黑" w:hAnsi="Times New Roman" w:cs="Times New Roman" w:hint="eastAsia"/>
                <w:color w:val="000000"/>
                <w:kern w:val="0"/>
                <w:sz w:val="18"/>
                <w:szCs w:val="18"/>
                <w:lang/>
              </w:rPr>
              <w:t>写作观后感；</w:t>
            </w:r>
          </w:p>
          <w:p w:rsidR="00033176" w:rsidRDefault="0003317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3</w:t>
            </w:r>
            <w:r>
              <w:rPr>
                <w:rFonts w:ascii="Times New Roman" w:eastAsia="微软雅黑" w:hAnsi="Times New Roman" w:cs="Times New Roman" w:hint="eastAsia"/>
                <w:color w:val="000000"/>
                <w:kern w:val="0"/>
                <w:sz w:val="18"/>
                <w:szCs w:val="18"/>
                <w:lang/>
              </w:rPr>
              <w:t>小测试</w:t>
            </w:r>
          </w:p>
          <w:p w:rsidR="00033176" w:rsidRDefault="0003317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4</w:t>
            </w:r>
            <w:r>
              <w:rPr>
                <w:rFonts w:ascii="Times New Roman" w:eastAsia="微软雅黑" w:hAnsi="Times New Roman" w:cs="Times New Roman" w:hint="eastAsia"/>
                <w:color w:val="000000"/>
                <w:kern w:val="0"/>
                <w:sz w:val="18"/>
                <w:szCs w:val="18"/>
                <w:lang/>
              </w:rPr>
              <w:t>课后思考题</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3176" w:rsidRDefault="00033176" w:rsidP="00CB0C5F">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通过</w:t>
            </w:r>
            <w:r>
              <w:rPr>
                <w:rFonts w:ascii="Times New Roman" w:eastAsia="微软雅黑" w:hAnsi="Times New Roman" w:cs="Times New Roman" w:hint="eastAsia"/>
                <w:color w:val="000000"/>
                <w:kern w:val="0"/>
                <w:sz w:val="18"/>
                <w:szCs w:val="18"/>
                <w:lang/>
              </w:rPr>
              <w:t>大量阅读专业文献，培养</w:t>
            </w:r>
            <w:r>
              <w:rPr>
                <w:rFonts w:ascii="Times New Roman" w:eastAsia="微软雅黑" w:hAnsi="Times New Roman" w:cs="Times New Roman"/>
                <w:color w:val="000000"/>
                <w:kern w:val="0"/>
                <w:sz w:val="18"/>
                <w:szCs w:val="18"/>
                <w:lang/>
              </w:rPr>
              <w:t>学生</w:t>
            </w:r>
            <w:r>
              <w:rPr>
                <w:rFonts w:ascii="Times New Roman" w:eastAsia="微软雅黑" w:hAnsi="Times New Roman" w:cs="Times New Roman" w:hint="eastAsia"/>
                <w:color w:val="000000"/>
                <w:kern w:val="0"/>
                <w:sz w:val="18"/>
                <w:szCs w:val="18"/>
                <w:lang/>
              </w:rPr>
              <w:t>扎实的文献阅读的能力；通过读后感写作培养学生批判性思维能力；通过测试，厚实学生基础</w:t>
            </w:r>
            <w:r w:rsidR="00BB212B">
              <w:rPr>
                <w:rFonts w:ascii="Times New Roman" w:eastAsia="微软雅黑" w:hAnsi="Times New Roman" w:cs="Times New Roman" w:hint="eastAsia"/>
                <w:color w:val="000000"/>
                <w:kern w:val="0"/>
                <w:sz w:val="18"/>
                <w:szCs w:val="18"/>
                <w:lang/>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3176" w:rsidRDefault="0003317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033176" w:rsidTr="00033176">
        <w:trPr>
          <w:trHeight w:val="523"/>
        </w:trPr>
        <w:tc>
          <w:tcPr>
            <w:tcW w:w="1257" w:type="dxa"/>
            <w:vMerge/>
            <w:tcBorders>
              <w:left w:val="single" w:sz="4" w:space="0" w:color="000000"/>
              <w:right w:val="single" w:sz="4" w:space="0" w:color="000000"/>
            </w:tcBorders>
            <w:shd w:val="clear" w:color="auto" w:fill="auto"/>
            <w:tcMar>
              <w:top w:w="15" w:type="dxa"/>
              <w:left w:w="15" w:type="dxa"/>
              <w:right w:w="15" w:type="dxa"/>
            </w:tcMar>
            <w:vAlign w:val="center"/>
          </w:tcPr>
          <w:p w:rsidR="00033176" w:rsidRDefault="00033176" w:rsidP="007913A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7913A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第二章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03317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像似性</w:t>
            </w:r>
            <w:r>
              <w:rPr>
                <w:rFonts w:ascii="Times New Roman" w:eastAsia="微软雅黑" w:hAnsi="Times New Roman" w:cs="Times New Roman"/>
                <w:color w:val="000000"/>
                <w:sz w:val="18"/>
                <w:szCs w:val="18"/>
              </w:rPr>
              <w:t>(</w:t>
            </w:r>
            <w:r>
              <w:rPr>
                <w:rFonts w:ascii="Times New Roman" w:eastAsia="微软雅黑" w:hAnsi="Times New Roman" w:cs="Times New Roman" w:hint="eastAsia"/>
                <w:color w:val="000000"/>
                <w:sz w:val="18"/>
                <w:szCs w:val="18"/>
              </w:rPr>
              <w:t>I</w:t>
            </w:r>
            <w:r>
              <w:rPr>
                <w:rFonts w:ascii="Times New Roman" w:eastAsia="微软雅黑" w:hAnsi="Times New Roman" w:cs="Times New Roman"/>
                <w:color w:val="000000"/>
                <w:sz w:val="18"/>
                <w:szCs w:val="18"/>
              </w:rPr>
              <w:t>conicity</w:t>
            </w:r>
            <w:r>
              <w:rPr>
                <w:rFonts w:ascii="Times New Roman" w:eastAsia="微软雅黑" w:hAnsi="Times New Roman" w:cs="Times New Roman" w:hint="eastAsia"/>
                <w:color w:val="000000"/>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7913A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831292">
            <w:pPr>
              <w:widowControl/>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课堂讲解；</w:t>
            </w:r>
          </w:p>
          <w:p w:rsidR="00831292" w:rsidRDefault="00831292" w:rsidP="00831292">
            <w:pPr>
              <w:widowControl/>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学生展示；</w:t>
            </w:r>
          </w:p>
          <w:p w:rsidR="00033176" w:rsidRDefault="00033176" w:rsidP="00831292">
            <w:pPr>
              <w:widowControl/>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阅读和讨论</w:t>
            </w:r>
            <w:r w:rsidR="00831292">
              <w:rPr>
                <w:rFonts w:ascii="Times New Roman" w:eastAsia="微软雅黑" w:hAnsi="Times New Roman" w:cs="Times New Roman" w:hint="eastAsia"/>
                <w:color w:val="000000"/>
                <w:sz w:val="18"/>
                <w:szCs w:val="18"/>
              </w:rPr>
              <w:t>。</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7913A0">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1</w:t>
            </w:r>
            <w:r>
              <w:rPr>
                <w:rFonts w:ascii="Times New Roman" w:eastAsia="微软雅黑" w:hAnsi="Times New Roman" w:cs="Times New Roman" w:hint="eastAsia"/>
                <w:color w:val="000000"/>
                <w:kern w:val="0"/>
                <w:sz w:val="18"/>
                <w:szCs w:val="18"/>
                <w:lang/>
              </w:rPr>
              <w:t>写作读后感；</w:t>
            </w:r>
          </w:p>
          <w:p w:rsidR="00033176" w:rsidRDefault="00033176" w:rsidP="00BB212B">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2</w:t>
            </w:r>
            <w:r>
              <w:rPr>
                <w:rFonts w:ascii="Times New Roman" w:eastAsia="微软雅黑" w:hAnsi="Times New Roman" w:cs="Times New Roman" w:hint="eastAsia"/>
                <w:color w:val="000000"/>
                <w:kern w:val="0"/>
                <w:sz w:val="18"/>
                <w:szCs w:val="18"/>
                <w:lang/>
              </w:rPr>
              <w:t>课后思</w:t>
            </w:r>
            <w:r>
              <w:rPr>
                <w:rFonts w:ascii="Times New Roman" w:eastAsia="微软雅黑" w:hAnsi="Times New Roman" w:cs="Times New Roman" w:hint="eastAsia"/>
                <w:color w:val="000000"/>
                <w:kern w:val="0"/>
                <w:sz w:val="18"/>
                <w:szCs w:val="18"/>
                <w:lang/>
              </w:rPr>
              <w:lastRenderedPageBreak/>
              <w:t>考题</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3F4F7B">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lastRenderedPageBreak/>
              <w:t>通过</w:t>
            </w:r>
            <w:r>
              <w:rPr>
                <w:rFonts w:ascii="Times New Roman" w:eastAsia="微软雅黑" w:hAnsi="Times New Roman" w:cs="Times New Roman" w:hint="eastAsia"/>
                <w:color w:val="000000"/>
                <w:kern w:val="0"/>
                <w:sz w:val="18"/>
                <w:szCs w:val="18"/>
                <w:lang/>
              </w:rPr>
              <w:t>大量阅读专业文献，培养</w:t>
            </w:r>
            <w:r>
              <w:rPr>
                <w:rFonts w:ascii="Times New Roman" w:eastAsia="微软雅黑" w:hAnsi="Times New Roman" w:cs="Times New Roman"/>
                <w:color w:val="000000"/>
                <w:kern w:val="0"/>
                <w:sz w:val="18"/>
                <w:szCs w:val="18"/>
                <w:lang/>
              </w:rPr>
              <w:t>学生</w:t>
            </w:r>
            <w:r>
              <w:rPr>
                <w:rFonts w:ascii="Times New Roman" w:eastAsia="微软雅黑" w:hAnsi="Times New Roman" w:cs="Times New Roman" w:hint="eastAsia"/>
                <w:color w:val="000000"/>
                <w:kern w:val="0"/>
                <w:sz w:val="18"/>
                <w:szCs w:val="18"/>
                <w:lang/>
              </w:rPr>
              <w:t>扎实的文献阅读的能</w:t>
            </w:r>
            <w:r>
              <w:rPr>
                <w:rFonts w:ascii="Times New Roman" w:eastAsia="微软雅黑" w:hAnsi="Times New Roman" w:cs="Times New Roman" w:hint="eastAsia"/>
                <w:color w:val="000000"/>
                <w:kern w:val="0"/>
                <w:sz w:val="18"/>
                <w:szCs w:val="18"/>
                <w:lang/>
              </w:rPr>
              <w:lastRenderedPageBreak/>
              <w:t>力；通过</w:t>
            </w:r>
            <w:r w:rsidR="00BB212B">
              <w:rPr>
                <w:rFonts w:ascii="Times New Roman" w:eastAsia="微软雅黑" w:hAnsi="Times New Roman" w:cs="Times New Roman" w:hint="eastAsia"/>
                <w:color w:val="000000"/>
                <w:kern w:val="0"/>
                <w:sz w:val="18"/>
                <w:szCs w:val="18"/>
                <w:lang/>
              </w:rPr>
              <w:t>阅读讨论</w:t>
            </w:r>
            <w:r>
              <w:rPr>
                <w:rFonts w:ascii="Times New Roman" w:eastAsia="微软雅黑" w:hAnsi="Times New Roman" w:cs="Times New Roman" w:hint="eastAsia"/>
                <w:color w:val="000000"/>
                <w:kern w:val="0"/>
                <w:sz w:val="18"/>
                <w:szCs w:val="18"/>
                <w:lang/>
              </w:rPr>
              <w:t>厚实学生基础</w:t>
            </w:r>
            <w:r w:rsidR="00BB212B">
              <w:rPr>
                <w:rFonts w:ascii="Times New Roman" w:eastAsia="微软雅黑" w:hAnsi="Times New Roman" w:cs="Times New Roman" w:hint="eastAsia"/>
                <w:color w:val="000000"/>
                <w:kern w:val="0"/>
                <w:sz w:val="18"/>
                <w:szCs w:val="18"/>
                <w:lang/>
              </w:rPr>
              <w:t>知识，提升学术文献理解能力以及用简洁的语言表达自己观点和立场的能</w:t>
            </w:r>
            <w:r w:rsidR="003F4F7B">
              <w:rPr>
                <w:rFonts w:ascii="Times New Roman" w:eastAsia="微软雅黑" w:hAnsi="Times New Roman" w:cs="Times New Roman" w:hint="eastAsia"/>
                <w:color w:val="000000"/>
                <w:kern w:val="0"/>
                <w:sz w:val="18"/>
                <w:szCs w:val="18"/>
                <w:lang/>
              </w:rPr>
              <w:t>力</w:t>
            </w:r>
            <w:r w:rsidR="00BB212B">
              <w:rPr>
                <w:rFonts w:ascii="Times New Roman" w:eastAsia="微软雅黑" w:hAnsi="Times New Roman" w:cs="Times New Roman" w:hint="eastAsia"/>
                <w:color w:val="000000"/>
                <w:kern w:val="0"/>
                <w:sz w:val="18"/>
                <w:szCs w:val="18"/>
                <w:lang/>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7913A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033176" w:rsidTr="00033176">
        <w:trPr>
          <w:trHeight w:val="523"/>
        </w:trPr>
        <w:tc>
          <w:tcPr>
            <w:tcW w:w="1257" w:type="dxa"/>
            <w:vMerge/>
            <w:tcBorders>
              <w:left w:val="single" w:sz="4" w:space="0" w:color="000000"/>
              <w:right w:val="single" w:sz="4" w:space="0" w:color="000000"/>
            </w:tcBorders>
            <w:shd w:val="clear" w:color="auto" w:fill="auto"/>
            <w:tcMar>
              <w:top w:w="15" w:type="dxa"/>
              <w:left w:w="15" w:type="dxa"/>
              <w:right w:w="15" w:type="dxa"/>
            </w:tcMar>
            <w:vAlign w:val="center"/>
          </w:tcPr>
          <w:p w:rsidR="00033176" w:rsidRDefault="00033176" w:rsidP="00033176">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03317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第三章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03317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隐喻</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metaphors)</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033176">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831292">
            <w:pPr>
              <w:widowControl/>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课堂讲解；</w:t>
            </w:r>
          </w:p>
          <w:p w:rsidR="00831292" w:rsidRDefault="00831292" w:rsidP="00831292">
            <w:pPr>
              <w:widowControl/>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学生展示；</w:t>
            </w:r>
          </w:p>
          <w:p w:rsidR="00033176" w:rsidRDefault="00033176" w:rsidP="0003317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阅读和讨论</w:t>
            </w:r>
            <w:r w:rsidR="00831292">
              <w:rPr>
                <w:rFonts w:ascii="Times New Roman" w:eastAsia="微软雅黑" w:hAnsi="Times New Roman" w:cs="Times New Roman" w:hint="eastAsia"/>
                <w:color w:val="000000"/>
                <w:sz w:val="18"/>
                <w:szCs w:val="18"/>
              </w:rPr>
              <w:t>。</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03317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1</w:t>
            </w:r>
            <w:r>
              <w:rPr>
                <w:rFonts w:ascii="Times New Roman" w:eastAsia="微软雅黑" w:hAnsi="Times New Roman" w:cs="Times New Roman" w:hint="eastAsia"/>
                <w:color w:val="000000"/>
                <w:kern w:val="0"/>
                <w:sz w:val="18"/>
                <w:szCs w:val="18"/>
                <w:lang/>
              </w:rPr>
              <w:t>小测试</w:t>
            </w:r>
          </w:p>
          <w:p w:rsidR="00033176" w:rsidRDefault="00BB212B" w:rsidP="0003317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2</w:t>
            </w:r>
            <w:r w:rsidR="00033176">
              <w:rPr>
                <w:rFonts w:ascii="Times New Roman" w:eastAsia="微软雅黑" w:hAnsi="Times New Roman" w:cs="Times New Roman" w:hint="eastAsia"/>
                <w:color w:val="000000"/>
                <w:kern w:val="0"/>
                <w:sz w:val="18"/>
                <w:szCs w:val="18"/>
                <w:lang/>
              </w:rPr>
              <w:t>课后思考题</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3F4F7B">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通过</w:t>
            </w:r>
            <w:r>
              <w:rPr>
                <w:rFonts w:ascii="Times New Roman" w:eastAsia="微软雅黑" w:hAnsi="Times New Roman" w:cs="Times New Roman" w:hint="eastAsia"/>
                <w:color w:val="000000"/>
                <w:kern w:val="0"/>
                <w:sz w:val="18"/>
                <w:szCs w:val="18"/>
                <w:lang/>
              </w:rPr>
              <w:t>大量阅读专业文献，厚实学生基础</w:t>
            </w:r>
            <w:r w:rsidR="00BB212B">
              <w:rPr>
                <w:rFonts w:ascii="Times New Roman" w:eastAsia="微软雅黑" w:hAnsi="Times New Roman" w:cs="Times New Roman" w:hint="eastAsia"/>
                <w:color w:val="000000"/>
                <w:kern w:val="0"/>
                <w:sz w:val="18"/>
                <w:szCs w:val="18"/>
                <w:lang/>
              </w:rPr>
              <w:t>知识；通过阅读讨论提升关键概念理解能力以及用简洁的语言表达自己观点和立场的能力。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03317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033176" w:rsidTr="00033176">
        <w:trPr>
          <w:trHeight w:val="523"/>
        </w:trPr>
        <w:tc>
          <w:tcPr>
            <w:tcW w:w="1257" w:type="dxa"/>
            <w:vMerge/>
            <w:tcBorders>
              <w:left w:val="single" w:sz="4" w:space="0" w:color="000000"/>
              <w:right w:val="single" w:sz="4" w:space="0" w:color="000000"/>
            </w:tcBorders>
            <w:shd w:val="clear" w:color="auto" w:fill="auto"/>
            <w:tcMar>
              <w:top w:w="15" w:type="dxa"/>
              <w:left w:w="15" w:type="dxa"/>
              <w:right w:w="15" w:type="dxa"/>
            </w:tcMar>
            <w:vAlign w:val="center"/>
          </w:tcPr>
          <w:p w:rsidR="00033176" w:rsidRDefault="00033176" w:rsidP="00033176">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03317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第四章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03317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语义表征</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sematic representation)</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033176">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31292" w:rsidRDefault="00831292" w:rsidP="00831292">
            <w:pPr>
              <w:widowControl/>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课堂讲解；</w:t>
            </w:r>
          </w:p>
          <w:p w:rsidR="00831292" w:rsidRDefault="00831292" w:rsidP="00831292">
            <w:pPr>
              <w:widowControl/>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学生展示；</w:t>
            </w:r>
          </w:p>
          <w:p w:rsidR="00033176" w:rsidRDefault="00831292" w:rsidP="0083129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阅读和讨论。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03317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1</w:t>
            </w:r>
            <w:r>
              <w:rPr>
                <w:rFonts w:ascii="Times New Roman" w:eastAsia="微软雅黑" w:hAnsi="Times New Roman" w:cs="Times New Roman" w:hint="eastAsia"/>
                <w:color w:val="000000"/>
                <w:kern w:val="0"/>
                <w:sz w:val="18"/>
                <w:szCs w:val="18"/>
                <w:lang/>
              </w:rPr>
              <w:t>写作读后感；</w:t>
            </w:r>
          </w:p>
          <w:p w:rsidR="00033176" w:rsidRDefault="00033176" w:rsidP="00BB212B">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2</w:t>
            </w:r>
            <w:r>
              <w:rPr>
                <w:rFonts w:ascii="Times New Roman" w:eastAsia="微软雅黑" w:hAnsi="Times New Roman" w:cs="Times New Roman" w:hint="eastAsia"/>
                <w:color w:val="000000"/>
                <w:kern w:val="0"/>
                <w:sz w:val="18"/>
                <w:szCs w:val="18"/>
                <w:lang/>
              </w:rPr>
              <w:t>课后思考题</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BB212B">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通过</w:t>
            </w:r>
            <w:r>
              <w:rPr>
                <w:rFonts w:ascii="Times New Roman" w:eastAsia="微软雅黑" w:hAnsi="Times New Roman" w:cs="Times New Roman" w:hint="eastAsia"/>
                <w:color w:val="000000"/>
                <w:kern w:val="0"/>
                <w:sz w:val="18"/>
                <w:szCs w:val="18"/>
                <w:lang/>
              </w:rPr>
              <w:t>大量阅读专业文献，培养</w:t>
            </w:r>
            <w:r>
              <w:rPr>
                <w:rFonts w:ascii="Times New Roman" w:eastAsia="微软雅黑" w:hAnsi="Times New Roman" w:cs="Times New Roman"/>
                <w:color w:val="000000"/>
                <w:kern w:val="0"/>
                <w:sz w:val="18"/>
                <w:szCs w:val="18"/>
                <w:lang/>
              </w:rPr>
              <w:t>学生</w:t>
            </w:r>
            <w:r>
              <w:rPr>
                <w:rFonts w:ascii="Times New Roman" w:eastAsia="微软雅黑" w:hAnsi="Times New Roman" w:cs="Times New Roman" w:hint="eastAsia"/>
                <w:color w:val="000000"/>
                <w:kern w:val="0"/>
                <w:sz w:val="18"/>
                <w:szCs w:val="18"/>
                <w:lang/>
              </w:rPr>
              <w:t>扎实的文献阅读的能力</w:t>
            </w:r>
            <w:r w:rsidR="00BB212B">
              <w:rPr>
                <w:rFonts w:ascii="Times New Roman" w:eastAsia="微软雅黑" w:hAnsi="Times New Roman" w:cs="Times New Roman" w:hint="eastAsia"/>
                <w:color w:val="000000"/>
                <w:kern w:val="0"/>
                <w:sz w:val="18"/>
                <w:szCs w:val="18"/>
                <w:lang/>
              </w:rPr>
              <w:t>，并进一步丰富基础知识的积累</w:t>
            </w:r>
            <w:r>
              <w:rPr>
                <w:rFonts w:ascii="Times New Roman" w:eastAsia="微软雅黑" w:hAnsi="Times New Roman" w:cs="Times New Roman" w:hint="eastAsia"/>
                <w:color w:val="000000"/>
                <w:kern w:val="0"/>
                <w:sz w:val="18"/>
                <w:szCs w:val="18"/>
                <w:lang/>
              </w:rPr>
              <w:t>；通过</w:t>
            </w:r>
            <w:r w:rsidR="00BB212B">
              <w:rPr>
                <w:rFonts w:ascii="Times New Roman" w:eastAsia="微软雅黑" w:hAnsi="Times New Roman" w:cs="Times New Roman" w:hint="eastAsia"/>
                <w:color w:val="000000"/>
                <w:kern w:val="0"/>
                <w:sz w:val="18"/>
                <w:szCs w:val="18"/>
                <w:lang/>
              </w:rPr>
              <w:t>课后思考题</w:t>
            </w:r>
            <w:r>
              <w:rPr>
                <w:rFonts w:ascii="Times New Roman" w:eastAsia="微软雅黑" w:hAnsi="Times New Roman" w:cs="Times New Roman" w:hint="eastAsia"/>
                <w:color w:val="000000"/>
                <w:kern w:val="0"/>
                <w:sz w:val="18"/>
                <w:szCs w:val="18"/>
                <w:lang/>
              </w:rPr>
              <w:t>，</w:t>
            </w:r>
            <w:r w:rsidR="00BB212B">
              <w:rPr>
                <w:rFonts w:ascii="Times New Roman" w:eastAsia="微软雅黑" w:hAnsi="Times New Roman" w:cs="Times New Roman" w:hint="eastAsia"/>
                <w:color w:val="000000"/>
                <w:kern w:val="0"/>
                <w:sz w:val="18"/>
                <w:szCs w:val="18"/>
                <w:lang/>
              </w:rPr>
              <w:t>培养学生研究性的探索能力。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03317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033176" w:rsidTr="00033176">
        <w:trPr>
          <w:trHeight w:val="391"/>
        </w:trPr>
        <w:tc>
          <w:tcPr>
            <w:tcW w:w="1257" w:type="dxa"/>
            <w:vMerge/>
            <w:tcBorders>
              <w:left w:val="single" w:sz="4" w:space="0" w:color="000000"/>
              <w:right w:val="single" w:sz="4" w:space="0" w:color="000000"/>
            </w:tcBorders>
            <w:shd w:val="clear" w:color="auto" w:fill="auto"/>
            <w:tcMar>
              <w:top w:w="15" w:type="dxa"/>
              <w:left w:w="15" w:type="dxa"/>
              <w:right w:w="15" w:type="dxa"/>
            </w:tcMar>
            <w:vAlign w:val="center"/>
          </w:tcPr>
          <w:p w:rsidR="00033176" w:rsidRDefault="00033176" w:rsidP="00033176">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03317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第五章</w:t>
            </w:r>
          </w:p>
        </w:tc>
        <w:tc>
          <w:tcPr>
            <w:tcW w:w="1564"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03317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修正层级模型</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Revised Hierarchical Model)</w:t>
            </w:r>
          </w:p>
          <w:p w:rsidR="00033176" w:rsidRDefault="00033176" w:rsidP="00033176">
            <w:pPr>
              <w:rPr>
                <w:rFonts w:ascii="Times New Roman" w:eastAsia="微软雅黑" w:hAnsi="Times New Roman" w:cs="Times New Roman"/>
                <w:color w:val="000000"/>
                <w:sz w:val="18"/>
                <w:szCs w:val="18"/>
              </w:rPr>
            </w:pPr>
          </w:p>
        </w:tc>
        <w:tc>
          <w:tcPr>
            <w:tcW w:w="843"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033176">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4</w:t>
            </w:r>
          </w:p>
          <w:p w:rsidR="00033176" w:rsidRDefault="00033176" w:rsidP="00033176">
            <w:pPr>
              <w:rPr>
                <w:rFonts w:ascii="Times New Roman" w:eastAsia="微软雅黑" w:hAnsi="Times New Roman" w:cs="Times New Roman"/>
                <w:color w:val="000000"/>
                <w:sz w:val="18"/>
                <w:szCs w:val="18"/>
              </w:rPr>
            </w:pPr>
          </w:p>
        </w:tc>
        <w:tc>
          <w:tcPr>
            <w:tcW w:w="1236"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831292" w:rsidRDefault="00831292" w:rsidP="00831292">
            <w:pPr>
              <w:widowControl/>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课堂讲解；</w:t>
            </w:r>
          </w:p>
          <w:p w:rsidR="00831292" w:rsidRDefault="00831292" w:rsidP="00831292">
            <w:pPr>
              <w:widowControl/>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学生展示；</w:t>
            </w:r>
          </w:p>
          <w:p w:rsidR="00033176" w:rsidRDefault="00831292" w:rsidP="0083129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阅读和讨论。</w:t>
            </w:r>
          </w:p>
        </w:tc>
        <w:tc>
          <w:tcPr>
            <w:tcW w:w="862"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03317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1</w:t>
            </w:r>
            <w:r>
              <w:rPr>
                <w:rFonts w:ascii="Times New Roman" w:eastAsia="微软雅黑" w:hAnsi="Times New Roman" w:cs="Times New Roman" w:hint="eastAsia"/>
                <w:color w:val="000000"/>
                <w:kern w:val="0"/>
                <w:sz w:val="18"/>
                <w:szCs w:val="18"/>
                <w:lang/>
              </w:rPr>
              <w:t>写作读后感；</w:t>
            </w:r>
          </w:p>
          <w:p w:rsidR="00033176" w:rsidRDefault="00033176" w:rsidP="0003317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2</w:t>
            </w:r>
            <w:r>
              <w:rPr>
                <w:rFonts w:ascii="Times New Roman" w:eastAsia="微软雅黑" w:hAnsi="Times New Roman" w:cs="Times New Roman" w:hint="eastAsia"/>
                <w:color w:val="000000"/>
                <w:kern w:val="0"/>
                <w:sz w:val="18"/>
                <w:szCs w:val="18"/>
                <w:lang/>
              </w:rPr>
              <w:t>小测试</w:t>
            </w:r>
          </w:p>
          <w:p w:rsidR="00033176" w:rsidRDefault="00BB212B" w:rsidP="0003317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3</w:t>
            </w:r>
            <w:r w:rsidR="00033176">
              <w:rPr>
                <w:rFonts w:ascii="Times New Roman" w:eastAsia="微软雅黑" w:hAnsi="Times New Roman" w:cs="Times New Roman" w:hint="eastAsia"/>
                <w:color w:val="000000"/>
                <w:kern w:val="0"/>
                <w:sz w:val="18"/>
                <w:szCs w:val="18"/>
                <w:lang/>
              </w:rPr>
              <w:t>课后思考题</w:t>
            </w:r>
          </w:p>
          <w:p w:rsidR="00033176" w:rsidRDefault="00033176" w:rsidP="00033176">
            <w:pPr>
              <w:widowControl/>
              <w:jc w:val="left"/>
              <w:textAlignment w:val="cente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03317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通过</w:t>
            </w:r>
            <w:r>
              <w:rPr>
                <w:rFonts w:ascii="Times New Roman" w:eastAsia="微软雅黑" w:hAnsi="Times New Roman" w:cs="Times New Roman" w:hint="eastAsia"/>
                <w:color w:val="000000"/>
                <w:kern w:val="0"/>
                <w:sz w:val="18"/>
                <w:szCs w:val="18"/>
                <w:lang/>
              </w:rPr>
              <w:t>大量阅读专业文献，培养</w:t>
            </w:r>
            <w:r>
              <w:rPr>
                <w:rFonts w:ascii="Times New Roman" w:eastAsia="微软雅黑" w:hAnsi="Times New Roman" w:cs="Times New Roman"/>
                <w:color w:val="000000"/>
                <w:kern w:val="0"/>
                <w:sz w:val="18"/>
                <w:szCs w:val="18"/>
                <w:lang/>
              </w:rPr>
              <w:t>学生</w:t>
            </w:r>
            <w:r>
              <w:rPr>
                <w:rFonts w:ascii="Times New Roman" w:eastAsia="微软雅黑" w:hAnsi="Times New Roman" w:cs="Times New Roman" w:hint="eastAsia"/>
                <w:color w:val="000000"/>
                <w:kern w:val="0"/>
                <w:sz w:val="18"/>
                <w:szCs w:val="18"/>
                <w:lang/>
              </w:rPr>
              <w:t>扎实的文献阅读的能力；通过</w:t>
            </w:r>
            <w:r w:rsidR="00BB212B">
              <w:rPr>
                <w:rFonts w:ascii="Times New Roman" w:eastAsia="微软雅黑" w:hAnsi="Times New Roman" w:cs="Times New Roman" w:hint="eastAsia"/>
                <w:color w:val="000000"/>
                <w:kern w:val="0"/>
                <w:sz w:val="18"/>
                <w:szCs w:val="18"/>
                <w:lang/>
              </w:rPr>
              <w:t>小</w:t>
            </w:r>
            <w:r>
              <w:rPr>
                <w:rFonts w:ascii="Times New Roman" w:eastAsia="微软雅黑" w:hAnsi="Times New Roman" w:cs="Times New Roman" w:hint="eastAsia"/>
                <w:color w:val="000000"/>
                <w:kern w:val="0"/>
                <w:sz w:val="18"/>
                <w:szCs w:val="18"/>
                <w:lang/>
              </w:rPr>
              <w:t>测试，厚实学生基础</w:t>
            </w:r>
            <w:r w:rsidR="00BB212B">
              <w:rPr>
                <w:rFonts w:ascii="Times New Roman" w:eastAsia="微软雅黑" w:hAnsi="Times New Roman" w:cs="Times New Roman" w:hint="eastAsia"/>
                <w:color w:val="000000"/>
                <w:kern w:val="0"/>
                <w:sz w:val="18"/>
                <w:szCs w:val="18"/>
                <w:lang/>
              </w:rPr>
              <w:t>；通过课后思考题，培养学生探索问题的研究能</w:t>
            </w:r>
            <w:r w:rsidR="00BB212B">
              <w:rPr>
                <w:rFonts w:ascii="Times New Roman" w:eastAsia="微软雅黑" w:hAnsi="Times New Roman" w:cs="Times New Roman" w:hint="eastAsia"/>
                <w:color w:val="000000"/>
                <w:kern w:val="0"/>
                <w:sz w:val="18"/>
                <w:szCs w:val="18"/>
                <w:lang/>
              </w:rPr>
              <w:lastRenderedPageBreak/>
              <w:t>力。</w:t>
            </w:r>
          </w:p>
          <w:p w:rsidR="00033176" w:rsidRDefault="00033176" w:rsidP="00033176">
            <w:pPr>
              <w:widowControl/>
              <w:jc w:val="left"/>
              <w:textAlignment w:val="cente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03317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p w:rsidR="00033176" w:rsidRDefault="00033176" w:rsidP="00033176">
            <w:pPr>
              <w:widowControl/>
              <w:jc w:val="left"/>
              <w:textAlignment w:val="center"/>
              <w:rPr>
                <w:rFonts w:ascii="Times New Roman" w:eastAsia="微软雅黑" w:hAnsi="Times New Roman" w:cs="Times New Roman"/>
                <w:color w:val="000000"/>
                <w:sz w:val="18"/>
                <w:szCs w:val="18"/>
              </w:rPr>
            </w:pPr>
          </w:p>
          <w:p w:rsidR="00033176" w:rsidRDefault="00033176" w:rsidP="00033176">
            <w:pPr>
              <w:widowControl/>
              <w:jc w:val="left"/>
              <w:textAlignment w:val="center"/>
              <w:rPr>
                <w:rFonts w:ascii="Times New Roman" w:eastAsia="微软雅黑" w:hAnsi="Times New Roman" w:cs="Times New Roman"/>
                <w:color w:val="000000"/>
                <w:sz w:val="18"/>
                <w:szCs w:val="18"/>
              </w:rPr>
            </w:pPr>
          </w:p>
        </w:tc>
      </w:tr>
      <w:tr w:rsidR="00033176" w:rsidTr="00033176">
        <w:trPr>
          <w:trHeight w:val="386"/>
        </w:trPr>
        <w:tc>
          <w:tcPr>
            <w:tcW w:w="1257" w:type="dxa"/>
            <w:vMerge/>
            <w:tcBorders>
              <w:left w:val="single" w:sz="4" w:space="0" w:color="000000"/>
              <w:right w:val="single" w:sz="4" w:space="0" w:color="000000"/>
            </w:tcBorders>
            <w:shd w:val="clear" w:color="auto" w:fill="auto"/>
            <w:tcMar>
              <w:top w:w="15" w:type="dxa"/>
              <w:left w:w="15" w:type="dxa"/>
              <w:right w:w="15" w:type="dxa"/>
            </w:tcMar>
            <w:vAlign w:val="center"/>
          </w:tcPr>
          <w:p w:rsidR="00033176" w:rsidRDefault="00033176" w:rsidP="00033176">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03317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第六章</w:t>
            </w:r>
          </w:p>
        </w:tc>
        <w:tc>
          <w:tcPr>
            <w:tcW w:w="1564" w:type="dxa"/>
            <w:tcBorders>
              <w:left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03317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结构建造框架</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The Structure Building Framework)</w:t>
            </w:r>
          </w:p>
        </w:tc>
        <w:tc>
          <w:tcPr>
            <w:tcW w:w="843" w:type="dxa"/>
            <w:tcBorders>
              <w:left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033176">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4</w:t>
            </w:r>
          </w:p>
        </w:tc>
        <w:tc>
          <w:tcPr>
            <w:tcW w:w="1236" w:type="dxa"/>
            <w:tcBorders>
              <w:left w:val="single" w:sz="4" w:space="0" w:color="000000"/>
              <w:right w:val="single" w:sz="4" w:space="0" w:color="000000"/>
            </w:tcBorders>
            <w:shd w:val="clear" w:color="auto" w:fill="auto"/>
            <w:noWrap/>
            <w:tcMar>
              <w:top w:w="15" w:type="dxa"/>
              <w:left w:w="15" w:type="dxa"/>
              <w:right w:w="15" w:type="dxa"/>
            </w:tcMar>
            <w:vAlign w:val="center"/>
          </w:tcPr>
          <w:p w:rsidR="00831292" w:rsidRDefault="00831292" w:rsidP="00831292">
            <w:pPr>
              <w:widowControl/>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课堂讲解；</w:t>
            </w:r>
          </w:p>
          <w:p w:rsidR="00831292" w:rsidRDefault="00831292" w:rsidP="00831292">
            <w:pPr>
              <w:widowControl/>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学生展示；</w:t>
            </w:r>
          </w:p>
          <w:p w:rsidR="00033176" w:rsidRDefault="00831292" w:rsidP="0083129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阅读和讨论。</w:t>
            </w:r>
          </w:p>
        </w:tc>
        <w:tc>
          <w:tcPr>
            <w:tcW w:w="862" w:type="dxa"/>
            <w:tcBorders>
              <w:left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03317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1</w:t>
            </w:r>
            <w:r>
              <w:rPr>
                <w:rFonts w:ascii="Times New Roman" w:eastAsia="微软雅黑" w:hAnsi="Times New Roman" w:cs="Times New Roman" w:hint="eastAsia"/>
                <w:color w:val="000000"/>
                <w:kern w:val="0"/>
                <w:sz w:val="18"/>
                <w:szCs w:val="18"/>
                <w:lang/>
              </w:rPr>
              <w:t>写作读后感；</w:t>
            </w:r>
          </w:p>
          <w:p w:rsidR="00033176" w:rsidRDefault="00033176" w:rsidP="0003317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2</w:t>
            </w:r>
            <w:r>
              <w:rPr>
                <w:rFonts w:ascii="Times New Roman" w:eastAsia="微软雅黑" w:hAnsi="Times New Roman" w:cs="Times New Roman" w:hint="eastAsia"/>
                <w:color w:val="000000"/>
                <w:kern w:val="0"/>
                <w:sz w:val="18"/>
                <w:szCs w:val="18"/>
                <w:lang/>
              </w:rPr>
              <w:t>课后思考题</w:t>
            </w:r>
          </w:p>
          <w:p w:rsidR="00033176" w:rsidRDefault="00033176" w:rsidP="00033176">
            <w:pPr>
              <w:widowControl/>
              <w:jc w:val="left"/>
              <w:textAlignment w:val="center"/>
              <w:rPr>
                <w:rFonts w:ascii="Times New Roman" w:eastAsia="微软雅黑" w:hAnsi="Times New Roman" w:cs="Times New Roman"/>
                <w:color w:val="000000"/>
                <w:sz w:val="18"/>
                <w:szCs w:val="18"/>
              </w:rPr>
            </w:pPr>
          </w:p>
        </w:tc>
        <w:tc>
          <w:tcPr>
            <w:tcW w:w="1135" w:type="dxa"/>
            <w:tcBorders>
              <w:left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03317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通过</w:t>
            </w:r>
            <w:r>
              <w:rPr>
                <w:rFonts w:ascii="Times New Roman" w:eastAsia="微软雅黑" w:hAnsi="Times New Roman" w:cs="Times New Roman" w:hint="eastAsia"/>
                <w:color w:val="000000"/>
                <w:kern w:val="0"/>
                <w:sz w:val="18"/>
                <w:szCs w:val="18"/>
                <w:lang/>
              </w:rPr>
              <w:t>阅读专业文献，培养</w:t>
            </w:r>
            <w:r>
              <w:rPr>
                <w:rFonts w:ascii="Times New Roman" w:eastAsia="微软雅黑" w:hAnsi="Times New Roman" w:cs="Times New Roman"/>
                <w:color w:val="000000"/>
                <w:kern w:val="0"/>
                <w:sz w:val="18"/>
                <w:szCs w:val="18"/>
                <w:lang/>
              </w:rPr>
              <w:t>学生</w:t>
            </w:r>
            <w:r>
              <w:rPr>
                <w:rFonts w:ascii="Times New Roman" w:eastAsia="微软雅黑" w:hAnsi="Times New Roman" w:cs="Times New Roman" w:hint="eastAsia"/>
                <w:color w:val="000000"/>
                <w:kern w:val="0"/>
                <w:sz w:val="18"/>
                <w:szCs w:val="18"/>
                <w:lang/>
              </w:rPr>
              <w:t>扎实的</w:t>
            </w:r>
            <w:r w:rsidR="00BB212B">
              <w:rPr>
                <w:rFonts w:ascii="Times New Roman" w:eastAsia="微软雅黑" w:hAnsi="Times New Roman" w:cs="Times New Roman" w:hint="eastAsia"/>
                <w:color w:val="000000"/>
                <w:kern w:val="0"/>
                <w:sz w:val="18"/>
                <w:szCs w:val="18"/>
                <w:lang/>
              </w:rPr>
              <w:t>学术</w:t>
            </w:r>
            <w:r>
              <w:rPr>
                <w:rFonts w:ascii="Times New Roman" w:eastAsia="微软雅黑" w:hAnsi="Times New Roman" w:cs="Times New Roman" w:hint="eastAsia"/>
                <w:color w:val="000000"/>
                <w:kern w:val="0"/>
                <w:sz w:val="18"/>
                <w:szCs w:val="18"/>
                <w:lang/>
              </w:rPr>
              <w:t>能力；</w:t>
            </w:r>
            <w:r w:rsidR="00BB212B">
              <w:rPr>
                <w:rFonts w:ascii="Times New Roman" w:eastAsia="微软雅黑" w:hAnsi="Times New Roman" w:cs="Times New Roman" w:hint="eastAsia"/>
                <w:color w:val="000000"/>
                <w:kern w:val="0"/>
                <w:sz w:val="18"/>
                <w:szCs w:val="18"/>
                <w:lang/>
              </w:rPr>
              <w:t>通过课后思考题，培养学生探索问题的研究能力。</w:t>
            </w:r>
          </w:p>
          <w:p w:rsidR="00033176" w:rsidRDefault="00033176" w:rsidP="00033176">
            <w:pPr>
              <w:widowControl/>
              <w:jc w:val="left"/>
              <w:textAlignment w:val="center"/>
              <w:rPr>
                <w:rFonts w:ascii="Times New Roman" w:eastAsia="微软雅黑" w:hAnsi="Times New Roman" w:cs="Times New Roman"/>
                <w:color w:val="000000"/>
                <w:sz w:val="18"/>
                <w:szCs w:val="18"/>
              </w:rPr>
            </w:pPr>
          </w:p>
        </w:tc>
        <w:tc>
          <w:tcPr>
            <w:tcW w:w="940" w:type="dxa"/>
            <w:tcBorders>
              <w:left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03317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p w:rsidR="00033176" w:rsidRDefault="00033176" w:rsidP="00033176">
            <w:pPr>
              <w:widowControl/>
              <w:jc w:val="left"/>
              <w:textAlignment w:val="center"/>
              <w:rPr>
                <w:rFonts w:ascii="Times New Roman" w:eastAsia="微软雅黑" w:hAnsi="Times New Roman" w:cs="Times New Roman"/>
                <w:color w:val="000000"/>
                <w:sz w:val="18"/>
                <w:szCs w:val="18"/>
              </w:rPr>
            </w:pPr>
          </w:p>
          <w:p w:rsidR="00033176" w:rsidRDefault="00033176" w:rsidP="00033176">
            <w:pPr>
              <w:widowControl/>
              <w:jc w:val="left"/>
              <w:textAlignment w:val="center"/>
              <w:rPr>
                <w:rFonts w:ascii="Times New Roman" w:eastAsia="微软雅黑" w:hAnsi="Times New Roman" w:cs="Times New Roman"/>
                <w:color w:val="000000"/>
                <w:sz w:val="18"/>
                <w:szCs w:val="18"/>
              </w:rPr>
            </w:pPr>
          </w:p>
        </w:tc>
      </w:tr>
      <w:tr w:rsidR="00033176" w:rsidTr="00033176">
        <w:trPr>
          <w:trHeight w:val="386"/>
        </w:trPr>
        <w:tc>
          <w:tcPr>
            <w:tcW w:w="1257" w:type="dxa"/>
            <w:vMerge/>
            <w:tcBorders>
              <w:left w:val="single" w:sz="4" w:space="0" w:color="000000"/>
              <w:right w:val="single" w:sz="4" w:space="0" w:color="000000"/>
            </w:tcBorders>
            <w:shd w:val="clear" w:color="auto" w:fill="auto"/>
            <w:tcMar>
              <w:top w:w="15" w:type="dxa"/>
              <w:left w:w="15" w:type="dxa"/>
              <w:right w:w="15" w:type="dxa"/>
            </w:tcMar>
            <w:vAlign w:val="center"/>
          </w:tcPr>
          <w:p w:rsidR="00033176" w:rsidRDefault="00033176" w:rsidP="00033176">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03317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第八章</w:t>
            </w:r>
          </w:p>
        </w:tc>
        <w:tc>
          <w:tcPr>
            <w:tcW w:w="1564" w:type="dxa"/>
            <w:tcBorders>
              <w:left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03317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语码转换</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code-switching)</w:t>
            </w:r>
          </w:p>
        </w:tc>
        <w:tc>
          <w:tcPr>
            <w:tcW w:w="843" w:type="dxa"/>
            <w:tcBorders>
              <w:left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033176">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4</w:t>
            </w:r>
          </w:p>
        </w:tc>
        <w:tc>
          <w:tcPr>
            <w:tcW w:w="1236" w:type="dxa"/>
            <w:tcBorders>
              <w:left w:val="single" w:sz="4" w:space="0" w:color="000000"/>
              <w:right w:val="single" w:sz="4" w:space="0" w:color="000000"/>
            </w:tcBorders>
            <w:shd w:val="clear" w:color="auto" w:fill="auto"/>
            <w:noWrap/>
            <w:tcMar>
              <w:top w:w="15" w:type="dxa"/>
              <w:left w:w="15" w:type="dxa"/>
              <w:right w:w="15" w:type="dxa"/>
            </w:tcMar>
            <w:vAlign w:val="center"/>
          </w:tcPr>
          <w:p w:rsidR="00831292" w:rsidRDefault="00831292" w:rsidP="00831292">
            <w:pPr>
              <w:widowControl/>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课堂讲解；</w:t>
            </w:r>
          </w:p>
          <w:p w:rsidR="00831292" w:rsidRDefault="00831292" w:rsidP="00831292">
            <w:pPr>
              <w:widowControl/>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学生展示；</w:t>
            </w:r>
          </w:p>
          <w:p w:rsidR="00033176" w:rsidRDefault="00831292" w:rsidP="0083129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阅读和讨论。</w:t>
            </w:r>
          </w:p>
        </w:tc>
        <w:tc>
          <w:tcPr>
            <w:tcW w:w="862" w:type="dxa"/>
            <w:tcBorders>
              <w:left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03317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1</w:t>
            </w:r>
            <w:r>
              <w:rPr>
                <w:rFonts w:ascii="Times New Roman" w:eastAsia="微软雅黑" w:hAnsi="Times New Roman" w:cs="Times New Roman" w:hint="eastAsia"/>
                <w:color w:val="000000"/>
                <w:kern w:val="0"/>
                <w:sz w:val="18"/>
                <w:szCs w:val="18"/>
                <w:lang/>
              </w:rPr>
              <w:t>写作读后感；</w:t>
            </w:r>
          </w:p>
          <w:p w:rsidR="00033176" w:rsidRDefault="00033176" w:rsidP="0003317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2</w:t>
            </w:r>
            <w:r>
              <w:rPr>
                <w:rFonts w:ascii="Times New Roman" w:eastAsia="微软雅黑" w:hAnsi="Times New Roman" w:cs="Times New Roman" w:hint="eastAsia"/>
                <w:color w:val="000000"/>
                <w:kern w:val="0"/>
                <w:sz w:val="18"/>
                <w:szCs w:val="18"/>
                <w:lang/>
              </w:rPr>
              <w:t>小测试</w:t>
            </w:r>
          </w:p>
          <w:p w:rsidR="00033176" w:rsidRDefault="00033176" w:rsidP="0003317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4</w:t>
            </w:r>
            <w:r>
              <w:rPr>
                <w:rFonts w:ascii="Times New Roman" w:eastAsia="微软雅黑" w:hAnsi="Times New Roman" w:cs="Times New Roman" w:hint="eastAsia"/>
                <w:color w:val="000000"/>
                <w:kern w:val="0"/>
                <w:sz w:val="18"/>
                <w:szCs w:val="18"/>
                <w:lang/>
              </w:rPr>
              <w:t>课后思考题</w:t>
            </w:r>
          </w:p>
          <w:p w:rsidR="00033176" w:rsidRDefault="00033176" w:rsidP="00033176">
            <w:pPr>
              <w:widowControl/>
              <w:jc w:val="left"/>
              <w:textAlignment w:val="center"/>
              <w:rPr>
                <w:rFonts w:ascii="Times New Roman" w:eastAsia="微软雅黑" w:hAnsi="Times New Roman" w:cs="Times New Roman"/>
                <w:color w:val="000000"/>
                <w:sz w:val="18"/>
                <w:szCs w:val="18"/>
              </w:rPr>
            </w:pPr>
          </w:p>
        </w:tc>
        <w:tc>
          <w:tcPr>
            <w:tcW w:w="1135" w:type="dxa"/>
            <w:tcBorders>
              <w:left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03317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阅读专业文献，培养</w:t>
            </w:r>
            <w:r>
              <w:rPr>
                <w:rFonts w:ascii="Times New Roman" w:eastAsia="微软雅黑" w:hAnsi="Times New Roman" w:cs="Times New Roman"/>
                <w:color w:val="000000"/>
                <w:kern w:val="0"/>
                <w:sz w:val="18"/>
                <w:szCs w:val="18"/>
                <w:lang/>
              </w:rPr>
              <w:t>学生</w:t>
            </w:r>
            <w:r>
              <w:rPr>
                <w:rFonts w:ascii="Times New Roman" w:eastAsia="微软雅黑" w:hAnsi="Times New Roman" w:cs="Times New Roman" w:hint="eastAsia"/>
                <w:color w:val="000000"/>
                <w:kern w:val="0"/>
                <w:sz w:val="18"/>
                <w:szCs w:val="18"/>
                <w:lang/>
              </w:rPr>
              <w:t>扎实的英语文献阅读的能力；通过测试，厚实学生基础</w:t>
            </w:r>
            <w:r w:rsidR="00BB212B">
              <w:rPr>
                <w:rFonts w:ascii="Times New Roman" w:eastAsia="微软雅黑" w:hAnsi="Times New Roman" w:cs="Times New Roman" w:hint="eastAsia"/>
                <w:color w:val="000000"/>
                <w:kern w:val="0"/>
                <w:sz w:val="18"/>
                <w:szCs w:val="18"/>
                <w:lang/>
              </w:rPr>
              <w:t>；通过课后思考题，培养学生探索问题的研究能力。</w:t>
            </w:r>
          </w:p>
          <w:p w:rsidR="00033176" w:rsidRDefault="00033176" w:rsidP="00033176">
            <w:pPr>
              <w:widowControl/>
              <w:jc w:val="left"/>
              <w:textAlignment w:val="center"/>
              <w:rPr>
                <w:rFonts w:ascii="Times New Roman" w:eastAsia="微软雅黑" w:hAnsi="Times New Roman" w:cs="Times New Roman"/>
                <w:color w:val="000000"/>
                <w:sz w:val="18"/>
                <w:szCs w:val="18"/>
              </w:rPr>
            </w:pPr>
          </w:p>
        </w:tc>
        <w:tc>
          <w:tcPr>
            <w:tcW w:w="940" w:type="dxa"/>
            <w:tcBorders>
              <w:left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03317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p w:rsidR="00033176" w:rsidRDefault="00033176" w:rsidP="00033176">
            <w:pPr>
              <w:widowControl/>
              <w:jc w:val="left"/>
              <w:textAlignment w:val="center"/>
              <w:rPr>
                <w:rFonts w:ascii="Times New Roman" w:eastAsia="微软雅黑" w:hAnsi="Times New Roman" w:cs="Times New Roman"/>
                <w:color w:val="000000"/>
                <w:sz w:val="18"/>
                <w:szCs w:val="18"/>
              </w:rPr>
            </w:pPr>
          </w:p>
          <w:p w:rsidR="00033176" w:rsidRDefault="00033176" w:rsidP="00033176">
            <w:pPr>
              <w:widowControl/>
              <w:jc w:val="left"/>
              <w:textAlignment w:val="center"/>
              <w:rPr>
                <w:rFonts w:ascii="Times New Roman" w:eastAsia="微软雅黑" w:hAnsi="Times New Roman" w:cs="Times New Roman"/>
                <w:color w:val="000000"/>
                <w:sz w:val="18"/>
                <w:szCs w:val="18"/>
              </w:rPr>
            </w:pPr>
          </w:p>
        </w:tc>
      </w:tr>
      <w:tr w:rsidR="00033176" w:rsidTr="00033176">
        <w:trPr>
          <w:trHeight w:val="386"/>
        </w:trPr>
        <w:tc>
          <w:tcPr>
            <w:tcW w:w="1257" w:type="dxa"/>
            <w:vMerge/>
            <w:tcBorders>
              <w:left w:val="single" w:sz="4" w:space="0" w:color="000000"/>
              <w:right w:val="single" w:sz="4" w:space="0" w:color="000000"/>
            </w:tcBorders>
            <w:shd w:val="clear" w:color="auto" w:fill="auto"/>
            <w:tcMar>
              <w:top w:w="15" w:type="dxa"/>
              <w:left w:w="15" w:type="dxa"/>
              <w:right w:w="15" w:type="dxa"/>
            </w:tcMar>
            <w:vAlign w:val="center"/>
          </w:tcPr>
          <w:p w:rsidR="00033176" w:rsidRDefault="00033176" w:rsidP="00033176">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03317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第九章</w:t>
            </w:r>
          </w:p>
        </w:tc>
        <w:tc>
          <w:tcPr>
            <w:tcW w:w="1564" w:type="dxa"/>
            <w:tcBorders>
              <w:left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03317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儿童双语和认知</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Children bilingualism and cognition)</w:t>
            </w:r>
          </w:p>
        </w:tc>
        <w:tc>
          <w:tcPr>
            <w:tcW w:w="843" w:type="dxa"/>
            <w:tcBorders>
              <w:left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033176">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left w:val="single" w:sz="4" w:space="0" w:color="000000"/>
              <w:right w:val="single" w:sz="4" w:space="0" w:color="000000"/>
            </w:tcBorders>
            <w:shd w:val="clear" w:color="auto" w:fill="auto"/>
            <w:noWrap/>
            <w:tcMar>
              <w:top w:w="15" w:type="dxa"/>
              <w:left w:w="15" w:type="dxa"/>
              <w:right w:w="15" w:type="dxa"/>
            </w:tcMar>
            <w:vAlign w:val="center"/>
          </w:tcPr>
          <w:p w:rsidR="00831292" w:rsidRDefault="00831292" w:rsidP="00831292">
            <w:pPr>
              <w:widowControl/>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课堂讲解；</w:t>
            </w:r>
          </w:p>
          <w:p w:rsidR="00831292" w:rsidRDefault="00831292" w:rsidP="00831292">
            <w:pPr>
              <w:widowControl/>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学生展示；</w:t>
            </w:r>
          </w:p>
          <w:p w:rsidR="00033176" w:rsidRDefault="00831292" w:rsidP="0083129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阅读和讨论。</w:t>
            </w:r>
          </w:p>
        </w:tc>
        <w:tc>
          <w:tcPr>
            <w:tcW w:w="862" w:type="dxa"/>
            <w:tcBorders>
              <w:left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03317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1</w:t>
            </w:r>
            <w:r>
              <w:rPr>
                <w:rFonts w:ascii="Times New Roman" w:eastAsia="微软雅黑" w:hAnsi="Times New Roman" w:cs="Times New Roman" w:hint="eastAsia"/>
                <w:color w:val="000000"/>
                <w:kern w:val="0"/>
                <w:sz w:val="18"/>
                <w:szCs w:val="18"/>
                <w:lang/>
              </w:rPr>
              <w:t>写作读后感；</w:t>
            </w:r>
          </w:p>
          <w:p w:rsidR="00033176" w:rsidRDefault="00033176" w:rsidP="0003317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2</w:t>
            </w:r>
            <w:r>
              <w:rPr>
                <w:rFonts w:ascii="Times New Roman" w:eastAsia="微软雅黑" w:hAnsi="Times New Roman" w:cs="Times New Roman" w:hint="eastAsia"/>
                <w:color w:val="000000"/>
                <w:kern w:val="0"/>
                <w:sz w:val="18"/>
                <w:szCs w:val="18"/>
                <w:lang/>
              </w:rPr>
              <w:t>课后思考题</w:t>
            </w:r>
          </w:p>
          <w:p w:rsidR="00033176" w:rsidRDefault="00033176" w:rsidP="00033176">
            <w:pPr>
              <w:widowControl/>
              <w:jc w:val="left"/>
              <w:textAlignment w:val="center"/>
              <w:rPr>
                <w:rFonts w:ascii="Times New Roman" w:eastAsia="微软雅黑" w:hAnsi="Times New Roman" w:cs="Times New Roman"/>
                <w:color w:val="000000"/>
                <w:sz w:val="18"/>
                <w:szCs w:val="18"/>
              </w:rPr>
            </w:pPr>
          </w:p>
        </w:tc>
        <w:tc>
          <w:tcPr>
            <w:tcW w:w="1135" w:type="dxa"/>
            <w:tcBorders>
              <w:left w:val="single" w:sz="4" w:space="0" w:color="000000"/>
              <w:right w:val="single" w:sz="4" w:space="0" w:color="000000"/>
            </w:tcBorders>
            <w:shd w:val="clear" w:color="auto" w:fill="auto"/>
            <w:noWrap/>
            <w:tcMar>
              <w:top w:w="15" w:type="dxa"/>
              <w:left w:w="15" w:type="dxa"/>
              <w:right w:w="15" w:type="dxa"/>
            </w:tcMar>
            <w:vAlign w:val="center"/>
          </w:tcPr>
          <w:p w:rsidR="00BB212B" w:rsidRDefault="00BB212B" w:rsidP="00BB212B">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通过</w:t>
            </w:r>
            <w:r>
              <w:rPr>
                <w:rFonts w:ascii="Times New Roman" w:eastAsia="微软雅黑" w:hAnsi="Times New Roman" w:cs="Times New Roman" w:hint="eastAsia"/>
                <w:color w:val="000000"/>
                <w:kern w:val="0"/>
                <w:sz w:val="18"/>
                <w:szCs w:val="18"/>
                <w:lang/>
              </w:rPr>
              <w:t>阅读专业文献，培养</w:t>
            </w:r>
            <w:r>
              <w:rPr>
                <w:rFonts w:ascii="Times New Roman" w:eastAsia="微软雅黑" w:hAnsi="Times New Roman" w:cs="Times New Roman"/>
                <w:color w:val="000000"/>
                <w:kern w:val="0"/>
                <w:sz w:val="18"/>
                <w:szCs w:val="18"/>
                <w:lang/>
              </w:rPr>
              <w:t>学生</w:t>
            </w:r>
            <w:r>
              <w:rPr>
                <w:rFonts w:ascii="Times New Roman" w:eastAsia="微软雅黑" w:hAnsi="Times New Roman" w:cs="Times New Roman" w:hint="eastAsia"/>
                <w:color w:val="000000"/>
                <w:kern w:val="0"/>
                <w:sz w:val="18"/>
                <w:szCs w:val="18"/>
                <w:lang/>
              </w:rPr>
              <w:t>扎实的学术能力；通过课后思考题，培养学生探索问题的研究能力。</w:t>
            </w:r>
          </w:p>
          <w:p w:rsidR="00033176" w:rsidRDefault="00033176" w:rsidP="00033176">
            <w:pPr>
              <w:widowControl/>
              <w:jc w:val="left"/>
              <w:textAlignment w:val="center"/>
              <w:rPr>
                <w:rFonts w:ascii="Times New Roman" w:eastAsia="微软雅黑" w:hAnsi="Times New Roman" w:cs="Times New Roman"/>
                <w:color w:val="000000"/>
                <w:sz w:val="18"/>
                <w:szCs w:val="18"/>
              </w:rPr>
            </w:pPr>
          </w:p>
        </w:tc>
        <w:tc>
          <w:tcPr>
            <w:tcW w:w="940" w:type="dxa"/>
            <w:tcBorders>
              <w:left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03317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p w:rsidR="00033176" w:rsidRDefault="00033176" w:rsidP="00033176">
            <w:pPr>
              <w:widowControl/>
              <w:jc w:val="left"/>
              <w:textAlignment w:val="center"/>
              <w:rPr>
                <w:rFonts w:ascii="Times New Roman" w:eastAsia="微软雅黑" w:hAnsi="Times New Roman" w:cs="Times New Roman"/>
                <w:color w:val="000000"/>
                <w:sz w:val="18"/>
                <w:szCs w:val="18"/>
              </w:rPr>
            </w:pPr>
          </w:p>
          <w:p w:rsidR="00033176" w:rsidRDefault="00033176" w:rsidP="00033176">
            <w:pPr>
              <w:widowControl/>
              <w:jc w:val="left"/>
              <w:textAlignment w:val="center"/>
              <w:rPr>
                <w:rFonts w:ascii="Times New Roman" w:eastAsia="微软雅黑" w:hAnsi="Times New Roman" w:cs="Times New Roman"/>
                <w:color w:val="000000"/>
                <w:sz w:val="18"/>
                <w:szCs w:val="18"/>
              </w:rPr>
            </w:pPr>
          </w:p>
        </w:tc>
      </w:tr>
      <w:tr w:rsidR="00033176" w:rsidTr="00033176">
        <w:trPr>
          <w:trHeight w:val="386"/>
        </w:trPr>
        <w:tc>
          <w:tcPr>
            <w:tcW w:w="1257" w:type="dxa"/>
            <w:vMerge/>
            <w:tcBorders>
              <w:left w:val="single" w:sz="4" w:space="0" w:color="000000"/>
              <w:right w:val="single" w:sz="4" w:space="0" w:color="000000"/>
            </w:tcBorders>
            <w:shd w:val="clear" w:color="auto" w:fill="auto"/>
            <w:tcMar>
              <w:top w:w="15" w:type="dxa"/>
              <w:left w:w="15" w:type="dxa"/>
              <w:right w:w="15" w:type="dxa"/>
            </w:tcMar>
            <w:vAlign w:val="center"/>
          </w:tcPr>
          <w:p w:rsidR="00033176" w:rsidRDefault="00033176" w:rsidP="00033176">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03317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第十章</w:t>
            </w:r>
          </w:p>
        </w:tc>
        <w:tc>
          <w:tcPr>
            <w:tcW w:w="1564" w:type="dxa"/>
            <w:tcBorders>
              <w:left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03317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双语：双语和认知</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Bilingualism: Language and Cognition)</w:t>
            </w:r>
          </w:p>
        </w:tc>
        <w:tc>
          <w:tcPr>
            <w:tcW w:w="843" w:type="dxa"/>
            <w:tcBorders>
              <w:left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033176">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4</w:t>
            </w:r>
          </w:p>
        </w:tc>
        <w:tc>
          <w:tcPr>
            <w:tcW w:w="1236" w:type="dxa"/>
            <w:tcBorders>
              <w:left w:val="single" w:sz="4" w:space="0" w:color="000000"/>
              <w:right w:val="single" w:sz="4" w:space="0" w:color="000000"/>
            </w:tcBorders>
            <w:shd w:val="clear" w:color="auto" w:fill="auto"/>
            <w:noWrap/>
            <w:tcMar>
              <w:top w:w="15" w:type="dxa"/>
              <w:left w:w="15" w:type="dxa"/>
              <w:right w:w="15" w:type="dxa"/>
            </w:tcMar>
            <w:vAlign w:val="center"/>
          </w:tcPr>
          <w:p w:rsidR="00831292" w:rsidRDefault="00831292" w:rsidP="00831292">
            <w:pPr>
              <w:widowControl/>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课堂讲解；</w:t>
            </w:r>
          </w:p>
          <w:p w:rsidR="00831292" w:rsidRDefault="00831292" w:rsidP="00831292">
            <w:pPr>
              <w:widowControl/>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学生展示；</w:t>
            </w:r>
          </w:p>
          <w:p w:rsidR="00033176" w:rsidRDefault="00831292" w:rsidP="0083129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阅读和讨论。</w:t>
            </w:r>
          </w:p>
        </w:tc>
        <w:tc>
          <w:tcPr>
            <w:tcW w:w="862" w:type="dxa"/>
            <w:tcBorders>
              <w:left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03317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1</w:t>
            </w:r>
            <w:r>
              <w:rPr>
                <w:rFonts w:ascii="Times New Roman" w:eastAsia="微软雅黑" w:hAnsi="Times New Roman" w:cs="Times New Roman" w:hint="eastAsia"/>
                <w:color w:val="000000"/>
                <w:kern w:val="0"/>
                <w:sz w:val="18"/>
                <w:szCs w:val="18"/>
                <w:lang/>
              </w:rPr>
              <w:t>写作读后感；</w:t>
            </w:r>
          </w:p>
          <w:p w:rsidR="00033176" w:rsidRDefault="00033176" w:rsidP="0003317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2</w:t>
            </w:r>
            <w:r>
              <w:rPr>
                <w:rFonts w:ascii="Times New Roman" w:eastAsia="微软雅黑" w:hAnsi="Times New Roman" w:cs="Times New Roman" w:hint="eastAsia"/>
                <w:color w:val="000000"/>
                <w:kern w:val="0"/>
                <w:sz w:val="18"/>
                <w:szCs w:val="18"/>
                <w:lang/>
              </w:rPr>
              <w:t>小测试</w:t>
            </w:r>
          </w:p>
          <w:p w:rsidR="00033176" w:rsidRDefault="00033176" w:rsidP="0003317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4</w:t>
            </w:r>
            <w:r>
              <w:rPr>
                <w:rFonts w:ascii="Times New Roman" w:eastAsia="微软雅黑" w:hAnsi="Times New Roman" w:cs="Times New Roman" w:hint="eastAsia"/>
                <w:color w:val="000000"/>
                <w:kern w:val="0"/>
                <w:sz w:val="18"/>
                <w:szCs w:val="18"/>
                <w:lang/>
              </w:rPr>
              <w:t>课后思</w:t>
            </w:r>
            <w:r>
              <w:rPr>
                <w:rFonts w:ascii="Times New Roman" w:eastAsia="微软雅黑" w:hAnsi="Times New Roman" w:cs="Times New Roman" w:hint="eastAsia"/>
                <w:color w:val="000000"/>
                <w:kern w:val="0"/>
                <w:sz w:val="18"/>
                <w:szCs w:val="18"/>
                <w:lang/>
              </w:rPr>
              <w:lastRenderedPageBreak/>
              <w:t>考题</w:t>
            </w:r>
          </w:p>
          <w:p w:rsidR="00033176" w:rsidRDefault="00033176" w:rsidP="00033176">
            <w:pPr>
              <w:widowControl/>
              <w:jc w:val="left"/>
              <w:textAlignment w:val="center"/>
              <w:rPr>
                <w:rFonts w:ascii="Times New Roman" w:eastAsia="微软雅黑" w:hAnsi="Times New Roman" w:cs="Times New Roman"/>
                <w:color w:val="000000"/>
                <w:sz w:val="18"/>
                <w:szCs w:val="18"/>
              </w:rPr>
            </w:pPr>
          </w:p>
        </w:tc>
        <w:tc>
          <w:tcPr>
            <w:tcW w:w="1135" w:type="dxa"/>
            <w:tcBorders>
              <w:left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03317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lastRenderedPageBreak/>
              <w:t>培养</w:t>
            </w:r>
            <w:r>
              <w:rPr>
                <w:rFonts w:ascii="Times New Roman" w:eastAsia="微软雅黑" w:hAnsi="Times New Roman" w:cs="Times New Roman"/>
                <w:color w:val="000000"/>
                <w:kern w:val="0"/>
                <w:sz w:val="18"/>
                <w:szCs w:val="18"/>
                <w:lang/>
              </w:rPr>
              <w:t>学生</w:t>
            </w:r>
            <w:r>
              <w:rPr>
                <w:rFonts w:ascii="Times New Roman" w:eastAsia="微软雅黑" w:hAnsi="Times New Roman" w:cs="Times New Roman" w:hint="eastAsia"/>
                <w:color w:val="000000"/>
                <w:kern w:val="0"/>
                <w:sz w:val="18"/>
                <w:szCs w:val="18"/>
                <w:lang/>
              </w:rPr>
              <w:t>扎实的英语文献阅读的能力；</w:t>
            </w:r>
            <w:r w:rsidR="00BB212B">
              <w:rPr>
                <w:rFonts w:ascii="Times New Roman" w:eastAsia="微软雅黑" w:hAnsi="Times New Roman" w:cs="Times New Roman" w:hint="eastAsia"/>
                <w:color w:val="000000"/>
                <w:kern w:val="0"/>
                <w:sz w:val="18"/>
                <w:szCs w:val="18"/>
                <w:lang/>
              </w:rPr>
              <w:t>通过测试，厚实学生基础；通过课后思考</w:t>
            </w:r>
            <w:r w:rsidR="00BB212B">
              <w:rPr>
                <w:rFonts w:ascii="Times New Roman" w:eastAsia="微软雅黑" w:hAnsi="Times New Roman" w:cs="Times New Roman" w:hint="eastAsia"/>
                <w:color w:val="000000"/>
                <w:kern w:val="0"/>
                <w:sz w:val="18"/>
                <w:szCs w:val="18"/>
                <w:lang/>
              </w:rPr>
              <w:lastRenderedPageBreak/>
              <w:t>题，培养学生探索问题的研究能力。</w:t>
            </w:r>
          </w:p>
          <w:p w:rsidR="00033176" w:rsidRDefault="00033176" w:rsidP="00033176">
            <w:pPr>
              <w:widowControl/>
              <w:jc w:val="left"/>
              <w:textAlignment w:val="center"/>
              <w:rPr>
                <w:rFonts w:ascii="Times New Roman" w:eastAsia="微软雅黑" w:hAnsi="Times New Roman" w:cs="Times New Roman"/>
                <w:color w:val="000000"/>
                <w:sz w:val="18"/>
                <w:szCs w:val="18"/>
              </w:rPr>
            </w:pPr>
          </w:p>
        </w:tc>
        <w:tc>
          <w:tcPr>
            <w:tcW w:w="940" w:type="dxa"/>
            <w:tcBorders>
              <w:left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03317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p w:rsidR="00033176" w:rsidRDefault="00033176" w:rsidP="00033176">
            <w:pPr>
              <w:widowControl/>
              <w:jc w:val="left"/>
              <w:textAlignment w:val="center"/>
              <w:rPr>
                <w:rFonts w:ascii="Times New Roman" w:eastAsia="微软雅黑" w:hAnsi="Times New Roman" w:cs="Times New Roman"/>
                <w:color w:val="000000"/>
                <w:sz w:val="18"/>
                <w:szCs w:val="18"/>
              </w:rPr>
            </w:pPr>
          </w:p>
          <w:p w:rsidR="00033176" w:rsidRDefault="00033176" w:rsidP="00033176">
            <w:pPr>
              <w:widowControl/>
              <w:jc w:val="left"/>
              <w:textAlignment w:val="center"/>
              <w:rPr>
                <w:rFonts w:ascii="Times New Roman" w:eastAsia="微软雅黑" w:hAnsi="Times New Roman" w:cs="Times New Roman"/>
                <w:color w:val="000000"/>
                <w:sz w:val="18"/>
                <w:szCs w:val="18"/>
              </w:rPr>
            </w:pPr>
          </w:p>
        </w:tc>
      </w:tr>
      <w:tr w:rsidR="00033176" w:rsidTr="00033176">
        <w:trPr>
          <w:trHeight w:val="598"/>
        </w:trPr>
        <w:tc>
          <w:tcPr>
            <w:tcW w:w="1257"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3176" w:rsidRDefault="00033176" w:rsidP="00033176">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033176" w:rsidRDefault="00033176" w:rsidP="0003317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：建议按照教学周周学时编排。</w:t>
            </w:r>
          </w:p>
          <w:p w:rsidR="00033176" w:rsidRDefault="00033176" w:rsidP="0003317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：相应章节的</w:t>
            </w: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点根据实际情况填写。</w:t>
            </w:r>
          </w:p>
        </w:tc>
      </w:tr>
      <w:tr w:rsidR="00033176">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33176" w:rsidRDefault="00033176" w:rsidP="00033176">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81"/>
                <w:rFonts w:ascii="Times New Roman" w:hAnsi="Times New Roman" w:cs="Times New Roman" w:hint="default"/>
                <w:lang/>
              </w:rPr>
              <w:t>考核方式</w:t>
            </w:r>
            <w:r>
              <w:rPr>
                <w:rStyle w:val="font01"/>
                <w:rFonts w:eastAsia="宋体"/>
                <w:lang/>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3176" w:rsidRDefault="00033176" w:rsidP="0003317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）平时作业</w:t>
            </w:r>
            <w:r>
              <w:rPr>
                <w:rFonts w:ascii="Times New Roman" w:eastAsia="微软雅黑" w:hAnsi="Times New Roman" w:cs="Times New Roman"/>
                <w:color w:val="000000"/>
                <w:kern w:val="0"/>
                <w:sz w:val="18"/>
                <w:szCs w:val="18"/>
                <w:lang/>
              </w:rPr>
              <w:t xml:space="preserve"> 20</w:t>
            </w:r>
            <w:r>
              <w:rPr>
                <w:rFonts w:ascii="Times New Roman" w:eastAsia="微软雅黑" w:hAnsi="Times New Roman" w:cs="Times New Roman"/>
                <w:color w:val="000000"/>
                <w:kern w:val="0"/>
                <w:sz w:val="18"/>
                <w:szCs w:val="18"/>
                <w:lang/>
              </w:rPr>
              <w:t>分</w:t>
            </w:r>
          </w:p>
          <w:p w:rsidR="00033176" w:rsidRDefault="00033176" w:rsidP="0003317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w:t>
            </w:r>
            <w:r w:rsidR="009C35F0">
              <w:rPr>
                <w:rFonts w:ascii="Times New Roman" w:eastAsia="微软雅黑" w:hAnsi="Times New Roman" w:cs="Times New Roman" w:hint="eastAsia"/>
                <w:color w:val="000000"/>
                <w:kern w:val="0"/>
                <w:sz w:val="18"/>
                <w:szCs w:val="18"/>
                <w:lang/>
              </w:rPr>
              <w:t>课堂展示和讨论</w:t>
            </w:r>
            <w:r>
              <w:rPr>
                <w:rFonts w:ascii="Times New Roman" w:eastAsia="微软雅黑" w:hAnsi="Times New Roman" w:cs="Times New Roman"/>
                <w:color w:val="000000"/>
                <w:kern w:val="0"/>
                <w:sz w:val="18"/>
                <w:szCs w:val="18"/>
                <w:lang/>
              </w:rPr>
              <w:t>30</w:t>
            </w:r>
            <w:r>
              <w:rPr>
                <w:rFonts w:ascii="Times New Roman" w:eastAsia="微软雅黑" w:hAnsi="Times New Roman" w:cs="Times New Roman"/>
                <w:color w:val="000000"/>
                <w:kern w:val="0"/>
                <w:sz w:val="18"/>
                <w:szCs w:val="18"/>
                <w:lang/>
              </w:rPr>
              <w:t>分</w:t>
            </w:r>
          </w:p>
          <w:p w:rsidR="00033176" w:rsidRDefault="00033176" w:rsidP="0003317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3</w:t>
            </w:r>
            <w:r>
              <w:rPr>
                <w:rFonts w:ascii="Times New Roman" w:eastAsia="微软雅黑" w:hAnsi="Times New Roman" w:cs="Times New Roman"/>
                <w:color w:val="000000"/>
                <w:kern w:val="0"/>
                <w:sz w:val="18"/>
                <w:szCs w:val="18"/>
                <w:lang/>
              </w:rPr>
              <w:t>）期末</w:t>
            </w:r>
            <w:r w:rsidR="009C35F0">
              <w:rPr>
                <w:rFonts w:ascii="Times New Roman" w:eastAsia="微软雅黑" w:hAnsi="Times New Roman" w:cs="Times New Roman" w:hint="eastAsia"/>
                <w:color w:val="000000"/>
                <w:kern w:val="0"/>
                <w:sz w:val="18"/>
                <w:szCs w:val="18"/>
                <w:lang/>
              </w:rPr>
              <w:t>论文和项目</w:t>
            </w:r>
            <w:r>
              <w:rPr>
                <w:rFonts w:ascii="Times New Roman" w:eastAsia="微软雅黑" w:hAnsi="Times New Roman" w:cs="Times New Roman"/>
                <w:color w:val="000000"/>
                <w:kern w:val="0"/>
                <w:sz w:val="18"/>
                <w:szCs w:val="18"/>
                <w:lang/>
              </w:rPr>
              <w:t xml:space="preserve"> 50</w:t>
            </w:r>
            <w:r>
              <w:rPr>
                <w:rFonts w:ascii="Times New Roman" w:eastAsia="微软雅黑" w:hAnsi="Times New Roman" w:cs="Times New Roman"/>
                <w:color w:val="000000"/>
                <w:kern w:val="0"/>
                <w:sz w:val="18"/>
                <w:szCs w:val="18"/>
                <w:lang/>
              </w:rPr>
              <w:t>分</w:t>
            </w:r>
          </w:p>
        </w:tc>
      </w:tr>
      <w:tr w:rsidR="00033176">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33176" w:rsidRDefault="00033176" w:rsidP="00033176">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教材或参考资料</w:t>
            </w:r>
            <w:r>
              <w:rPr>
                <w:rStyle w:val="font21"/>
                <w:rFonts w:eastAsia="宋体"/>
                <w:lang/>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3176" w:rsidRDefault="00F26500" w:rsidP="0003317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主要阅读材料：发表在国际知名期刊</w:t>
            </w:r>
            <w:r w:rsidRPr="00F26500">
              <w:rPr>
                <w:rFonts w:ascii="Times New Roman" w:eastAsia="微软雅黑" w:hAnsi="Times New Roman" w:cs="Times New Roman"/>
                <w:i/>
                <w:color w:val="000000"/>
                <w:sz w:val="18"/>
                <w:szCs w:val="18"/>
              </w:rPr>
              <w:t>Bilingualism: Language and Cognition</w:t>
            </w:r>
            <w:r>
              <w:rPr>
                <w:rFonts w:ascii="Times New Roman" w:eastAsia="微软雅黑" w:hAnsi="Times New Roman" w:cs="Times New Roman" w:hint="eastAsia"/>
                <w:color w:val="000000"/>
                <w:sz w:val="18"/>
                <w:szCs w:val="18"/>
              </w:rPr>
              <w:t>和</w:t>
            </w:r>
            <w:r w:rsidRPr="00F26500">
              <w:rPr>
                <w:rFonts w:ascii="Times New Roman" w:eastAsia="微软雅黑" w:hAnsi="Times New Roman" w:cs="Times New Roman" w:hint="eastAsia"/>
                <w:i/>
                <w:color w:val="000000"/>
                <w:sz w:val="18"/>
                <w:szCs w:val="18"/>
              </w:rPr>
              <w:t>L</w:t>
            </w:r>
            <w:r w:rsidRPr="00F26500">
              <w:rPr>
                <w:rFonts w:ascii="Times New Roman" w:eastAsia="微软雅黑" w:hAnsi="Times New Roman" w:cs="Times New Roman"/>
                <w:i/>
                <w:color w:val="000000"/>
                <w:sz w:val="18"/>
                <w:szCs w:val="18"/>
              </w:rPr>
              <w:t xml:space="preserve">anguage and </w:t>
            </w:r>
            <w:r w:rsidRPr="00F26500">
              <w:rPr>
                <w:rFonts w:ascii="Times New Roman" w:eastAsia="微软雅黑" w:hAnsi="Times New Roman" w:cs="Times New Roman" w:hint="eastAsia"/>
                <w:i/>
                <w:color w:val="000000"/>
                <w:sz w:val="18"/>
                <w:szCs w:val="18"/>
              </w:rPr>
              <w:t>C</w:t>
            </w:r>
            <w:r w:rsidRPr="00F26500">
              <w:rPr>
                <w:rFonts w:ascii="Times New Roman" w:eastAsia="微软雅黑" w:hAnsi="Times New Roman" w:cs="Times New Roman"/>
                <w:i/>
                <w:color w:val="000000"/>
                <w:sz w:val="18"/>
                <w:szCs w:val="18"/>
              </w:rPr>
              <w:t>ognition</w:t>
            </w:r>
            <w:r>
              <w:rPr>
                <w:rFonts w:ascii="Times New Roman" w:eastAsia="微软雅黑" w:hAnsi="Times New Roman" w:cs="Times New Roman" w:hint="eastAsia"/>
                <w:color w:val="000000"/>
                <w:sz w:val="18"/>
                <w:szCs w:val="18"/>
              </w:rPr>
              <w:t>和国内著名期刊《心理学报》、《外语教学与研究》上的研究论文。</w:t>
            </w:r>
          </w:p>
          <w:p w:rsidR="00F26500" w:rsidRDefault="00F26500" w:rsidP="0003317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辅助参考材料：</w:t>
            </w:r>
          </w:p>
          <w:p w:rsidR="00F26500" w:rsidRPr="009C35F0" w:rsidRDefault="00F26500" w:rsidP="00F26500">
            <w:pPr>
              <w:widowControl/>
              <w:jc w:val="left"/>
              <w:textAlignment w:val="center"/>
              <w:rPr>
                <w:rFonts w:ascii="Arial" w:hAnsi="Arial" w:cs="Arial"/>
                <w:color w:val="4D5156"/>
                <w:szCs w:val="21"/>
                <w:shd w:val="clear" w:color="auto" w:fill="FFFFFF"/>
              </w:rPr>
            </w:pPr>
            <w:r w:rsidRPr="009C35F0">
              <w:rPr>
                <w:rFonts w:ascii="Arial" w:hAnsi="Arial" w:cs="Arial"/>
                <w:color w:val="4D5156"/>
                <w:szCs w:val="21"/>
                <w:shd w:val="clear" w:color="auto" w:fill="FFFFFF"/>
              </w:rPr>
              <w:t xml:space="preserve">Pinker, s. (1994). </w:t>
            </w:r>
            <w:r w:rsidRPr="009C35F0">
              <w:rPr>
                <w:rFonts w:ascii="Arial" w:hAnsi="Arial" w:cs="Arial" w:hint="eastAsia"/>
                <w:color w:val="4D5156"/>
                <w:szCs w:val="21"/>
                <w:shd w:val="clear" w:color="auto" w:fill="FFFFFF"/>
              </w:rPr>
              <w:t>T</w:t>
            </w:r>
            <w:r w:rsidRPr="009C35F0">
              <w:rPr>
                <w:rFonts w:ascii="Arial" w:hAnsi="Arial" w:cs="Arial"/>
                <w:color w:val="4D5156"/>
                <w:szCs w:val="21"/>
                <w:shd w:val="clear" w:color="auto" w:fill="FFFFFF"/>
              </w:rPr>
              <w:t xml:space="preserve">he language instinct: how the mind creates language. New York: William Morrow. </w:t>
            </w:r>
          </w:p>
          <w:p w:rsidR="00F26500" w:rsidRDefault="00A57829" w:rsidP="009C35F0">
            <w:pPr>
              <w:widowControl/>
              <w:jc w:val="left"/>
              <w:textAlignment w:val="center"/>
              <w:rPr>
                <w:rFonts w:ascii="Times New Roman" w:eastAsia="微软雅黑" w:hAnsi="Times New Roman" w:cs="Times New Roman"/>
                <w:color w:val="000000"/>
                <w:sz w:val="18"/>
                <w:szCs w:val="18"/>
              </w:rPr>
            </w:pPr>
            <w:proofErr w:type="gramStart"/>
            <w:r>
              <w:rPr>
                <w:rFonts w:ascii="Arial" w:hAnsi="Arial" w:cs="Arial"/>
                <w:color w:val="4D5156"/>
                <w:szCs w:val="21"/>
                <w:shd w:val="clear" w:color="auto" w:fill="FFFFFF"/>
              </w:rPr>
              <w:t>de</w:t>
            </w:r>
            <w:proofErr w:type="gramEnd"/>
            <w:r>
              <w:rPr>
                <w:rFonts w:ascii="Arial" w:hAnsi="Arial" w:cs="Arial"/>
                <w:color w:val="4D5156"/>
                <w:szCs w:val="21"/>
                <w:shd w:val="clear" w:color="auto" w:fill="FFFFFF"/>
              </w:rPr>
              <w:t xml:space="preserve"> Groot, A. M. B. (2011). </w:t>
            </w:r>
            <w:r>
              <w:rPr>
                <w:rStyle w:val="a3"/>
                <w:rFonts w:ascii="Arial" w:hAnsi="Arial" w:cs="Arial"/>
                <w:b/>
                <w:bCs/>
                <w:i w:val="0"/>
                <w:iCs w:val="0"/>
                <w:color w:val="5F6368"/>
                <w:szCs w:val="21"/>
                <w:shd w:val="clear" w:color="auto" w:fill="FFFFFF"/>
              </w:rPr>
              <w:t xml:space="preserve">Language and cognition in bilinguals and </w:t>
            </w:r>
            <w:proofErr w:type="spellStart"/>
            <w:r>
              <w:rPr>
                <w:rStyle w:val="a3"/>
                <w:rFonts w:ascii="Arial" w:hAnsi="Arial" w:cs="Arial"/>
                <w:b/>
                <w:bCs/>
                <w:i w:val="0"/>
                <w:iCs w:val="0"/>
                <w:color w:val="5F6368"/>
                <w:szCs w:val="21"/>
                <w:shd w:val="clear" w:color="auto" w:fill="FFFFFF"/>
              </w:rPr>
              <w:t>multilinguals</w:t>
            </w:r>
            <w:proofErr w:type="spellEnd"/>
            <w:r>
              <w:rPr>
                <w:rStyle w:val="a3"/>
                <w:rFonts w:ascii="Arial" w:hAnsi="Arial" w:cs="Arial"/>
                <w:b/>
                <w:bCs/>
                <w:i w:val="0"/>
                <w:iCs w:val="0"/>
                <w:color w:val="5F6368"/>
                <w:szCs w:val="21"/>
                <w:shd w:val="clear" w:color="auto" w:fill="FFFFFF"/>
              </w:rPr>
              <w:t>: An introduction</w:t>
            </w:r>
            <w:r>
              <w:rPr>
                <w:rFonts w:ascii="Arial" w:hAnsi="Arial" w:cs="Arial"/>
                <w:color w:val="4D5156"/>
                <w:szCs w:val="21"/>
                <w:shd w:val="clear" w:color="auto" w:fill="FFFFFF"/>
              </w:rPr>
              <w:t xml:space="preserve">. </w:t>
            </w:r>
            <w:r w:rsidR="009C35F0">
              <w:rPr>
                <w:rFonts w:ascii="Arial" w:hAnsi="Arial" w:cs="Arial"/>
                <w:color w:val="4D5156"/>
                <w:szCs w:val="21"/>
                <w:shd w:val="clear" w:color="auto" w:fill="FFFFFF"/>
              </w:rPr>
              <w:t>New York and Hove: Psychology Press</w:t>
            </w:r>
            <w:r w:rsidR="009C35F0">
              <w:rPr>
                <w:rFonts w:ascii="Arial" w:hAnsi="Arial" w:cs="Arial" w:hint="eastAsia"/>
                <w:color w:val="4D5156"/>
                <w:szCs w:val="21"/>
                <w:shd w:val="clear" w:color="auto" w:fill="FFFFFF"/>
              </w:rPr>
              <w:t>.</w:t>
            </w:r>
          </w:p>
        </w:tc>
      </w:tr>
      <w:tr w:rsidR="00033176">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03317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其它（</w:t>
            </w:r>
            <w:r>
              <w:rPr>
                <w:rStyle w:val="font21"/>
                <w:rFonts w:eastAsia="微软雅黑"/>
                <w:lang/>
              </w:rPr>
              <w:t>More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033176">
            <w:pPr>
              <w:rPr>
                <w:rFonts w:ascii="Times New Roman" w:eastAsia="宋体" w:hAnsi="Times New Roman" w:cs="Times New Roman"/>
                <w:color w:val="000000"/>
                <w:sz w:val="18"/>
                <w:szCs w:val="18"/>
              </w:rPr>
            </w:pPr>
          </w:p>
        </w:tc>
      </w:tr>
      <w:tr w:rsidR="00033176">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03317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备注（</w:t>
            </w:r>
            <w:r>
              <w:rPr>
                <w:rStyle w:val="font21"/>
                <w:rFonts w:eastAsia="微软雅黑"/>
                <w:lang/>
              </w:rPr>
              <w:t>Notes</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33176" w:rsidRDefault="00033176" w:rsidP="00033176">
            <w:pPr>
              <w:rPr>
                <w:rFonts w:ascii="Times New Roman" w:eastAsia="宋体" w:hAnsi="Times New Roman" w:cs="Times New Roman"/>
                <w:color w:val="000000"/>
                <w:sz w:val="18"/>
                <w:szCs w:val="18"/>
              </w:rPr>
            </w:pPr>
          </w:p>
        </w:tc>
      </w:tr>
      <w:tr w:rsidR="00033176">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033176" w:rsidRDefault="00033176" w:rsidP="00033176">
            <w:pPr>
              <w:widowControl/>
              <w:jc w:val="left"/>
              <w:textAlignment w:val="center"/>
              <w:rPr>
                <w:rStyle w:val="font21"/>
              </w:rPr>
            </w:pPr>
            <w:r>
              <w:rPr>
                <w:rFonts w:ascii="Times New Roman" w:eastAsia="微软雅黑" w:hAnsi="Times New Roman" w:cs="Times New Roman"/>
                <w:color w:val="000000"/>
                <w:kern w:val="0"/>
                <w:sz w:val="18"/>
                <w:szCs w:val="18"/>
                <w:lang/>
              </w:rPr>
              <w:t>备注说明：</w:t>
            </w:r>
          </w:p>
          <w:p w:rsidR="00033176" w:rsidRDefault="00033176" w:rsidP="00033176">
            <w:pPr>
              <w:widowControl/>
              <w:jc w:val="left"/>
              <w:textAlignment w:val="center"/>
              <w:rPr>
                <w:rStyle w:val="font21"/>
                <w:rFonts w:eastAsia="微软雅黑"/>
                <w:lang/>
              </w:rPr>
            </w:pPr>
            <w:r>
              <w:rPr>
                <w:rStyle w:val="font21"/>
                <w:rFonts w:eastAsia="微软雅黑"/>
                <w:lang/>
              </w:rPr>
              <w:t xml:space="preserve">      1</w:t>
            </w:r>
            <w:r>
              <w:rPr>
                <w:rStyle w:val="font31"/>
                <w:rFonts w:ascii="Times New Roman" w:hAnsi="Times New Roman" w:cs="Times New Roman" w:hint="default"/>
                <w:lang/>
              </w:rPr>
              <w:t>．带</w:t>
            </w:r>
            <w:r>
              <w:rPr>
                <w:rStyle w:val="font21"/>
                <w:rFonts w:eastAsia="微软雅黑"/>
                <w:lang/>
              </w:rPr>
              <w:t>*</w:t>
            </w:r>
            <w:r>
              <w:rPr>
                <w:rStyle w:val="font31"/>
                <w:rFonts w:ascii="Times New Roman" w:hAnsi="Times New Roman" w:cs="Times New Roman" w:hint="default"/>
                <w:lang/>
              </w:rPr>
              <w:t>内容为必填项。</w:t>
            </w:r>
            <w:r>
              <w:rPr>
                <w:rStyle w:val="font21"/>
                <w:rFonts w:eastAsia="微软雅黑"/>
                <w:lang/>
              </w:rPr>
              <w:t xml:space="preserve">   </w:t>
            </w:r>
          </w:p>
          <w:p w:rsidR="00033176" w:rsidRDefault="00033176" w:rsidP="00033176">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rPr>
              <w:t xml:space="preserve">   2</w:t>
            </w:r>
            <w:r>
              <w:rPr>
                <w:rStyle w:val="font31"/>
                <w:rFonts w:ascii="Times New Roman" w:hAnsi="Times New Roman" w:cs="Times New Roman" w:hint="default"/>
                <w:lang/>
              </w:rPr>
              <w:t>．课程简介字数为</w:t>
            </w:r>
            <w:r>
              <w:rPr>
                <w:rStyle w:val="font21"/>
                <w:rFonts w:eastAsia="微软雅黑"/>
                <w:lang/>
              </w:rPr>
              <w:t>300-500</w:t>
            </w:r>
            <w:r>
              <w:rPr>
                <w:rStyle w:val="font31"/>
                <w:rFonts w:ascii="Times New Roman" w:hAnsi="Times New Roman" w:cs="Times New Roman" w:hint="default"/>
                <w:lang/>
              </w:rPr>
              <w:t>字；课程大纲以表述清楚教学安排为宜，字数不限。</w:t>
            </w:r>
          </w:p>
        </w:tc>
      </w:tr>
    </w:tbl>
    <w:p w:rsidR="00D94980" w:rsidRDefault="00D94980">
      <w:pPr>
        <w:rPr>
          <w:rFonts w:ascii="Times New Roman" w:hAnsi="Times New Roman" w:cs="Times New Roman"/>
        </w:rPr>
      </w:pPr>
    </w:p>
    <w:sectPr w:rsidR="00D94980" w:rsidSect="00BA31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007" w:rsidRDefault="00E42007">
      <w:pPr>
        <w:spacing w:after="0" w:line="240" w:lineRule="auto"/>
      </w:pPr>
    </w:p>
  </w:endnote>
  <w:endnote w:type="continuationSeparator" w:id="0">
    <w:p w:rsidR="00E42007" w:rsidRDefault="00E42007">
      <w:pPr>
        <w:spacing w:after="0" w:line="240" w:lineRule="aut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007" w:rsidRDefault="00E42007">
      <w:pPr>
        <w:spacing w:after="0" w:line="240" w:lineRule="auto"/>
      </w:pPr>
    </w:p>
  </w:footnote>
  <w:footnote w:type="continuationSeparator" w:id="0">
    <w:p w:rsidR="00E42007" w:rsidRDefault="00E42007">
      <w:pPr>
        <w:spacing w:after="0" w:line="240" w:lineRule="auto"/>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00033176"/>
    <w:rsid w:val="000B5976"/>
    <w:rsid w:val="001226B7"/>
    <w:rsid w:val="00152AC1"/>
    <w:rsid w:val="003A5014"/>
    <w:rsid w:val="003F4F7B"/>
    <w:rsid w:val="0047644D"/>
    <w:rsid w:val="004862DE"/>
    <w:rsid w:val="004C6C2F"/>
    <w:rsid w:val="005340F8"/>
    <w:rsid w:val="005533C7"/>
    <w:rsid w:val="00646FCA"/>
    <w:rsid w:val="006619CB"/>
    <w:rsid w:val="007913A0"/>
    <w:rsid w:val="007A089A"/>
    <w:rsid w:val="007C234D"/>
    <w:rsid w:val="00831292"/>
    <w:rsid w:val="00945729"/>
    <w:rsid w:val="009C35F0"/>
    <w:rsid w:val="00A57829"/>
    <w:rsid w:val="00A971AE"/>
    <w:rsid w:val="00BA3119"/>
    <w:rsid w:val="00BB212B"/>
    <w:rsid w:val="00C312AD"/>
    <w:rsid w:val="00C332DB"/>
    <w:rsid w:val="00CB0C5F"/>
    <w:rsid w:val="00D20824"/>
    <w:rsid w:val="00D94980"/>
    <w:rsid w:val="00E42007"/>
    <w:rsid w:val="00E859B4"/>
    <w:rsid w:val="00F26500"/>
    <w:rsid w:val="00FD054C"/>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311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BA3119"/>
    <w:rPr>
      <w:rFonts w:ascii="微软雅黑" w:eastAsia="微软雅黑" w:hAnsi="微软雅黑" w:cs="微软雅黑"/>
      <w:color w:val="000000"/>
      <w:sz w:val="28"/>
      <w:szCs w:val="28"/>
      <w:u w:val="none"/>
    </w:rPr>
  </w:style>
  <w:style w:type="character" w:customStyle="1" w:styleId="font91">
    <w:name w:val="font91"/>
    <w:basedOn w:val="a0"/>
    <w:qFormat/>
    <w:rsid w:val="00BA3119"/>
    <w:rPr>
      <w:rFonts w:ascii="Times New Roman" w:hAnsi="Times New Roman" w:cs="Times New Roman" w:hint="default"/>
      <w:color w:val="000000"/>
      <w:sz w:val="28"/>
      <w:szCs w:val="28"/>
      <w:u w:val="none"/>
    </w:rPr>
  </w:style>
  <w:style w:type="character" w:customStyle="1" w:styleId="font21">
    <w:name w:val="font21"/>
    <w:basedOn w:val="a0"/>
    <w:qFormat/>
    <w:rsid w:val="00BA3119"/>
    <w:rPr>
      <w:rFonts w:ascii="Times New Roman" w:hAnsi="Times New Roman" w:cs="Times New Roman" w:hint="default"/>
      <w:color w:val="000000"/>
      <w:sz w:val="18"/>
      <w:szCs w:val="18"/>
      <w:u w:val="none"/>
    </w:rPr>
  </w:style>
  <w:style w:type="character" w:customStyle="1" w:styleId="font31">
    <w:name w:val="font31"/>
    <w:basedOn w:val="a0"/>
    <w:qFormat/>
    <w:rsid w:val="00BA3119"/>
    <w:rPr>
      <w:rFonts w:ascii="微软雅黑" w:eastAsia="微软雅黑" w:hAnsi="微软雅黑" w:cs="微软雅黑" w:hint="eastAsia"/>
      <w:color w:val="000000"/>
      <w:sz w:val="18"/>
      <w:szCs w:val="18"/>
      <w:u w:val="none"/>
    </w:rPr>
  </w:style>
  <w:style w:type="character" w:customStyle="1" w:styleId="font61">
    <w:name w:val="font61"/>
    <w:basedOn w:val="a0"/>
    <w:qFormat/>
    <w:rsid w:val="00BA3119"/>
    <w:rPr>
      <w:rFonts w:ascii="微软雅黑" w:eastAsia="微软雅黑" w:hAnsi="微软雅黑" w:cs="微软雅黑" w:hint="eastAsia"/>
      <w:color w:val="FF0000"/>
      <w:sz w:val="18"/>
      <w:szCs w:val="18"/>
      <w:u w:val="none"/>
    </w:rPr>
  </w:style>
  <w:style w:type="character" w:customStyle="1" w:styleId="font81">
    <w:name w:val="font81"/>
    <w:basedOn w:val="a0"/>
    <w:qFormat/>
    <w:rsid w:val="00BA3119"/>
    <w:rPr>
      <w:rFonts w:ascii="微软雅黑" w:eastAsia="微软雅黑" w:hAnsi="微软雅黑" w:cs="微软雅黑" w:hint="eastAsia"/>
      <w:color w:val="000000"/>
      <w:sz w:val="18"/>
      <w:szCs w:val="18"/>
      <w:u w:val="none"/>
    </w:rPr>
  </w:style>
  <w:style w:type="character" w:customStyle="1" w:styleId="font01">
    <w:name w:val="font01"/>
    <w:basedOn w:val="a0"/>
    <w:qFormat/>
    <w:rsid w:val="00BA3119"/>
    <w:rPr>
      <w:rFonts w:ascii="Times New Roman" w:hAnsi="Times New Roman" w:cs="Times New Roman" w:hint="default"/>
      <w:color w:val="000000"/>
      <w:sz w:val="18"/>
      <w:szCs w:val="18"/>
      <w:u w:val="none"/>
    </w:rPr>
  </w:style>
  <w:style w:type="character" w:styleId="a3">
    <w:name w:val="Emphasis"/>
    <w:basedOn w:val="a0"/>
    <w:uiPriority w:val="20"/>
    <w:qFormat/>
    <w:rsid w:val="00A57829"/>
    <w:rPr>
      <w:i/>
      <w:iCs/>
    </w:rPr>
  </w:style>
  <w:style w:type="paragraph" w:styleId="a4">
    <w:name w:val="header"/>
    <w:basedOn w:val="a"/>
    <w:link w:val="Char"/>
    <w:rsid w:val="006619C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rsid w:val="006619CB"/>
    <w:rPr>
      <w:rFonts w:asciiTheme="minorHAnsi" w:eastAsiaTheme="minorEastAsia" w:hAnsiTheme="minorHAnsi" w:cstheme="minorBidi"/>
      <w:kern w:val="2"/>
      <w:sz w:val="18"/>
      <w:szCs w:val="18"/>
    </w:rPr>
  </w:style>
  <w:style w:type="paragraph" w:styleId="a5">
    <w:name w:val="footer"/>
    <w:basedOn w:val="a"/>
    <w:link w:val="Char0"/>
    <w:rsid w:val="006619CB"/>
    <w:pPr>
      <w:tabs>
        <w:tab w:val="center" w:pos="4153"/>
        <w:tab w:val="right" w:pos="8306"/>
      </w:tabs>
      <w:snapToGrid w:val="0"/>
      <w:spacing w:line="240" w:lineRule="auto"/>
      <w:jc w:val="left"/>
    </w:pPr>
    <w:rPr>
      <w:sz w:val="18"/>
      <w:szCs w:val="18"/>
    </w:rPr>
  </w:style>
  <w:style w:type="character" w:customStyle="1" w:styleId="Char0">
    <w:name w:val="页脚 Char"/>
    <w:basedOn w:val="a0"/>
    <w:link w:val="a5"/>
    <w:rsid w:val="006619C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Pr>
      <w:rFonts w:ascii="微软雅黑" w:eastAsia="微软雅黑" w:hAnsi="微软雅黑" w:cs="微软雅黑"/>
      <w:color w:val="000000"/>
      <w:sz w:val="28"/>
      <w:szCs w:val="28"/>
      <w:u w:val="none"/>
    </w:rPr>
  </w:style>
  <w:style w:type="character" w:customStyle="1" w:styleId="font91">
    <w:name w:val="font91"/>
    <w:basedOn w:val="a0"/>
    <w:qFormat/>
    <w:rPr>
      <w:rFonts w:ascii="Times New Roman" w:hAnsi="Times New Roman" w:cs="Times New Roman" w:hint="default"/>
      <w:color w:val="000000"/>
      <w:sz w:val="28"/>
      <w:szCs w:val="28"/>
      <w:u w:val="none"/>
    </w:rPr>
  </w:style>
  <w:style w:type="character" w:customStyle="1" w:styleId="font21">
    <w:name w:val="font2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微软雅黑" w:eastAsia="微软雅黑" w:hAnsi="微软雅黑" w:cs="微软雅黑" w:hint="eastAsia"/>
      <w:color w:val="000000"/>
      <w:sz w:val="18"/>
      <w:szCs w:val="18"/>
      <w:u w:val="none"/>
    </w:rPr>
  </w:style>
  <w:style w:type="character" w:customStyle="1" w:styleId="font61">
    <w:name w:val="font61"/>
    <w:basedOn w:val="a0"/>
    <w:qFormat/>
    <w:rPr>
      <w:rFonts w:ascii="微软雅黑" w:eastAsia="微软雅黑" w:hAnsi="微软雅黑" w:cs="微软雅黑" w:hint="eastAsia"/>
      <w:color w:val="FF0000"/>
      <w:sz w:val="18"/>
      <w:szCs w:val="18"/>
      <w:u w:val="none"/>
    </w:rPr>
  </w:style>
  <w:style w:type="character" w:customStyle="1" w:styleId="font81">
    <w:name w:val="font81"/>
    <w:basedOn w:val="a0"/>
    <w:qFormat/>
    <w:rPr>
      <w:rFonts w:ascii="微软雅黑" w:eastAsia="微软雅黑" w:hAnsi="微软雅黑" w:cs="微软雅黑" w:hint="eastAsia"/>
      <w:color w:val="000000"/>
      <w:sz w:val="18"/>
      <w:szCs w:val="18"/>
      <w:u w:val="none"/>
    </w:rPr>
  </w:style>
  <w:style w:type="character" w:customStyle="1" w:styleId="font01">
    <w:name w:val="font01"/>
    <w:basedOn w:val="a0"/>
    <w:qFormat/>
    <w:rPr>
      <w:rFonts w:ascii="Times New Roman" w:hAnsi="Times New Roman" w:cs="Times New Roman" w:hint="default"/>
      <w:color w:val="000000"/>
      <w:sz w:val="18"/>
      <w:szCs w:val="18"/>
      <w:u w:val="none"/>
    </w:rPr>
  </w:style>
  <w:style w:type="character" w:styleId="a3">
    <w:name w:val="Emphasis"/>
    <w:basedOn w:val="a0"/>
    <w:uiPriority w:val="20"/>
    <w:qFormat/>
    <w:rsid w:val="00A57829"/>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Pages>
  <Words>583</Words>
  <Characters>3325</Characters>
  <Application>Microsoft Office Word</Application>
  <DocSecurity>0</DocSecurity>
  <Lines>27</Lines>
  <Paragraphs>7</Paragraphs>
  <ScaleCrop>false</ScaleCrop>
  <Company/>
  <LinksUpToDate>false</LinksUpToDate>
  <CharactersWithSpaces>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16</cp:revision>
  <dcterms:created xsi:type="dcterms:W3CDTF">2021-03-19T03:21:00Z</dcterms:created>
  <dcterms:modified xsi:type="dcterms:W3CDTF">2021-05-18T02:53:00Z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